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621E" w14:textId="77777777" w:rsidR="007617D1" w:rsidRDefault="007617D1" w:rsidP="003C4A05">
      <w:pPr>
        <w:pStyle w:val="NormalnyWeb"/>
        <w:spacing w:before="360" w:beforeAutospacing="0" w:after="120" w:afterAutospacing="0" w:line="276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14:paraId="34E09C5B" w14:textId="77777777" w:rsidR="007617D1" w:rsidRDefault="007617D1" w:rsidP="003C4A05">
      <w:pPr>
        <w:pStyle w:val="NormalnyWeb"/>
        <w:spacing w:before="360" w:beforeAutospacing="0" w:after="120" w:afterAutospacing="0" w:line="276" w:lineRule="auto"/>
        <w:jc w:val="center"/>
        <w:rPr>
          <w:rFonts w:ascii="Calibri" w:hAnsi="Calibri" w:cs="Calibri"/>
          <w:b/>
          <w:bCs/>
        </w:rPr>
      </w:pPr>
    </w:p>
    <w:p w14:paraId="614FD819" w14:textId="27DB2B13" w:rsidR="00A5486A" w:rsidRPr="0044226B" w:rsidRDefault="00F81EF0" w:rsidP="003C4A05">
      <w:pPr>
        <w:pStyle w:val="NormalnyWeb"/>
        <w:spacing w:before="360" w:beforeAutospacing="0" w:after="120" w:afterAutospacing="0" w:line="276" w:lineRule="auto"/>
        <w:jc w:val="center"/>
        <w:rPr>
          <w:rFonts w:ascii="Calibri" w:hAnsi="Calibri" w:cs="Calibri"/>
          <w:b/>
          <w:bCs/>
        </w:rPr>
      </w:pPr>
      <w:r w:rsidRPr="0044226B">
        <w:rPr>
          <w:rFonts w:ascii="Calibri" w:hAnsi="Calibri" w:cs="Calibri"/>
          <w:b/>
          <w:bCs/>
        </w:rPr>
        <w:t>Tytuł programu</w:t>
      </w:r>
    </w:p>
    <w:p w14:paraId="4F222E98" w14:textId="77777777" w:rsidR="00F81EF0" w:rsidRPr="0044226B" w:rsidRDefault="00F81EF0" w:rsidP="003C4A05">
      <w:pPr>
        <w:pStyle w:val="NormalnyWeb"/>
        <w:spacing w:before="120" w:beforeAutospacing="0" w:after="120" w:afterAutospacing="0" w:line="276" w:lineRule="auto"/>
        <w:jc w:val="center"/>
        <w:rPr>
          <w:rFonts w:ascii="Calibri" w:hAnsi="Calibri" w:cs="Calibri"/>
          <w:bCs/>
          <w:lang w:eastAsia="x-none"/>
        </w:rPr>
      </w:pPr>
      <w:r w:rsidRPr="0044226B">
        <w:rPr>
          <w:rFonts w:ascii="Calibri" w:hAnsi="Calibri" w:cs="Calibri"/>
          <w:bCs/>
        </w:rPr>
        <w:t>Program „Samodzielność – Aktywność – Mobilność!”</w:t>
      </w:r>
      <w:r w:rsidR="00C1400E" w:rsidRPr="0044226B">
        <w:rPr>
          <w:rFonts w:ascii="Calibri" w:hAnsi="Calibri" w:cs="Calibri"/>
          <w:bCs/>
        </w:rPr>
        <w:br/>
      </w:r>
      <w:r w:rsidR="005A0496" w:rsidRPr="0044226B">
        <w:rPr>
          <w:rFonts w:ascii="Calibri" w:hAnsi="Calibri" w:cs="Calibri"/>
          <w:bCs/>
        </w:rPr>
        <w:t>Dostępne mieszkanie</w:t>
      </w:r>
    </w:p>
    <w:p w14:paraId="6D624C31" w14:textId="77777777" w:rsidR="00F81EF0" w:rsidRPr="0044226B" w:rsidRDefault="00F81EF0" w:rsidP="003C4A05">
      <w:pPr>
        <w:pStyle w:val="NormalnyWeb"/>
        <w:spacing w:before="240" w:beforeAutospacing="0" w:after="120" w:afterAutospacing="0" w:line="276" w:lineRule="auto"/>
        <w:jc w:val="center"/>
        <w:rPr>
          <w:rFonts w:ascii="Calibri" w:hAnsi="Calibri" w:cs="Calibri"/>
          <w:b/>
          <w:bCs/>
        </w:rPr>
      </w:pPr>
      <w:r w:rsidRPr="0044226B">
        <w:rPr>
          <w:rFonts w:ascii="Calibri" w:hAnsi="Calibri" w:cs="Calibri"/>
          <w:b/>
          <w:bCs/>
          <w:lang w:eastAsia="x-none"/>
        </w:rPr>
        <w:t>Zakres ogólny</w:t>
      </w:r>
    </w:p>
    <w:p w14:paraId="6F11DEDF" w14:textId="4F99E8E7" w:rsidR="00F81EF0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bookmarkStart w:id="1" w:name="_Hlk102995938"/>
      <w:bookmarkStart w:id="2" w:name="_Hlk92968791"/>
      <w:r w:rsidRPr="00A477F5">
        <w:rPr>
          <w:rFonts w:asciiTheme="minorHAnsi" w:hAnsiTheme="minorHAnsi" w:cstheme="minorHAnsi"/>
          <w:b/>
          <w:bCs/>
        </w:rPr>
        <w:t xml:space="preserve">Paragraf 1. </w:t>
      </w:r>
      <w:bookmarkEnd w:id="1"/>
      <w:r w:rsidR="00F81EF0" w:rsidRPr="00A477F5">
        <w:rPr>
          <w:rFonts w:ascii="Calibri" w:hAnsi="Calibri" w:cs="Calibri"/>
          <w:b/>
          <w:bCs/>
        </w:rPr>
        <w:t xml:space="preserve">Cel </w:t>
      </w:r>
      <w:r w:rsidR="003C4A05" w:rsidRPr="00A477F5">
        <w:rPr>
          <w:rFonts w:ascii="Calibri" w:hAnsi="Calibri" w:cs="Calibri"/>
          <w:b/>
          <w:bCs/>
        </w:rPr>
        <w:t>P</w:t>
      </w:r>
      <w:r w:rsidR="00F81EF0" w:rsidRPr="00A477F5">
        <w:rPr>
          <w:rFonts w:ascii="Calibri" w:hAnsi="Calibri" w:cs="Calibri"/>
          <w:b/>
          <w:bCs/>
        </w:rPr>
        <w:t>rogramu</w:t>
      </w:r>
    </w:p>
    <w:p w14:paraId="1BA00095" w14:textId="38564F6B" w:rsidR="00FB29B4" w:rsidRPr="0044226B" w:rsidRDefault="00CD23C2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Celem </w:t>
      </w:r>
      <w:r w:rsidR="00A5486A" w:rsidRPr="0044226B">
        <w:rPr>
          <w:rFonts w:ascii="Calibri" w:hAnsi="Calibri" w:cs="Calibri"/>
        </w:rPr>
        <w:t>Programu „Samodzielność – Aktywność – Mobilność!”</w:t>
      </w:r>
      <w:r w:rsidR="00C1400E" w:rsidRPr="0044226B">
        <w:rPr>
          <w:rFonts w:ascii="Calibri" w:hAnsi="Calibri" w:cs="Calibri"/>
        </w:rPr>
        <w:t xml:space="preserve"> </w:t>
      </w:r>
      <w:r w:rsidR="003470F1" w:rsidRPr="0044226B">
        <w:rPr>
          <w:rFonts w:ascii="Calibri" w:hAnsi="Calibri" w:cs="Calibri"/>
        </w:rPr>
        <w:t>Dostępne mieszkanie</w:t>
      </w:r>
      <w:r w:rsidR="00A5486A" w:rsidRPr="0044226B">
        <w:rPr>
          <w:rFonts w:ascii="Calibri" w:hAnsi="Calibri" w:cs="Calibri"/>
        </w:rPr>
        <w:t>, zwanego dalej „Programem”,</w:t>
      </w:r>
      <w:r w:rsidR="009353D7" w:rsidRPr="0044226B">
        <w:rPr>
          <w:rFonts w:ascii="Calibri" w:hAnsi="Calibri" w:cs="Calibri"/>
        </w:rPr>
        <w:t xml:space="preserve"> jest wzrost niezależności beneficjentów oraz ułatwienie im aktywności zawodowej i społecznej poprzez </w:t>
      </w:r>
      <w:r w:rsidR="00FB29B4" w:rsidRPr="0044226B">
        <w:rPr>
          <w:rFonts w:ascii="Calibri" w:hAnsi="Calibri" w:cs="Calibri"/>
        </w:rPr>
        <w:t xml:space="preserve">zapewnienie mieszkania </w:t>
      </w:r>
      <w:r w:rsidR="003470F1" w:rsidRPr="0044226B">
        <w:rPr>
          <w:rFonts w:ascii="Calibri" w:hAnsi="Calibri" w:cs="Calibri"/>
        </w:rPr>
        <w:t>wolnego od barier architektonicznych</w:t>
      </w:r>
      <w:r w:rsidR="00185D24" w:rsidRPr="0044226B">
        <w:rPr>
          <w:rFonts w:ascii="Calibri" w:hAnsi="Calibri" w:cs="Calibri"/>
        </w:rPr>
        <w:t>, jako podstawy samodzielnego realizowania planów zawodowych i społecznych</w:t>
      </w:r>
      <w:r w:rsidR="00FB29B4" w:rsidRPr="0044226B">
        <w:rPr>
          <w:rFonts w:ascii="Calibri" w:hAnsi="Calibri" w:cs="Calibri"/>
        </w:rPr>
        <w:t>.</w:t>
      </w:r>
    </w:p>
    <w:p w14:paraId="7664B8DB" w14:textId="1744F9E8" w:rsidR="005E6596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2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5E6596" w:rsidRPr="0044226B">
        <w:rPr>
          <w:rFonts w:ascii="Calibri" w:hAnsi="Calibri" w:cs="Calibri"/>
          <w:b/>
          <w:bCs/>
        </w:rPr>
        <w:t>Definicje</w:t>
      </w:r>
    </w:p>
    <w:p w14:paraId="25FDA4D1" w14:textId="77777777" w:rsidR="005E6596" w:rsidRPr="0044226B" w:rsidRDefault="005E6596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>Ilekroć w niniejszym dokumencie mowa jest o:</w:t>
      </w:r>
    </w:p>
    <w:p w14:paraId="7625C9AC" w14:textId="0F9E7F15" w:rsidR="005E6596" w:rsidRPr="0044226B" w:rsidRDefault="005E6596" w:rsidP="003C4A05">
      <w:pPr>
        <w:pStyle w:val="NormalnyWeb"/>
        <w:numPr>
          <w:ilvl w:val="0"/>
          <w:numId w:val="34"/>
        </w:numPr>
        <w:spacing w:before="120" w:beforeAutospacing="0" w:after="120" w:afterAutospacing="0" w:line="276" w:lineRule="auto"/>
        <w:ind w:left="357" w:hanging="357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beneficjencie – należy przez to rozumieć adresata </w:t>
      </w:r>
      <w:r w:rsidR="003C4A05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rogramu, który uzyskał dofinansowanie;</w:t>
      </w:r>
    </w:p>
    <w:p w14:paraId="5B4144D6" w14:textId="115E72C1" w:rsidR="002D12E4" w:rsidRPr="0044226B" w:rsidRDefault="005E6596" w:rsidP="003C4A05">
      <w:pPr>
        <w:pStyle w:val="NormalnyWeb"/>
        <w:numPr>
          <w:ilvl w:val="0"/>
          <w:numId w:val="34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>dofinansowaniu – należy przez to rozumieć pomoc finansową ze środków PFRON udzieloną przez samorząd powiatowy;</w:t>
      </w:r>
    </w:p>
    <w:p w14:paraId="7265A014" w14:textId="4E7DF8CF" w:rsidR="005E6596" w:rsidRPr="0044226B" w:rsidRDefault="005E6596" w:rsidP="003C4A0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wnioskodawcy – należy przez to rozumieć adresata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 wnioskującego</w:t>
      </w:r>
      <w:r w:rsidR="00E34070" w:rsidRPr="0044226B">
        <w:rPr>
          <w:rFonts w:ascii="Calibri" w:hAnsi="Calibri" w:cs="Calibri"/>
          <w:sz w:val="24"/>
        </w:rPr>
        <w:br/>
      </w:r>
      <w:r w:rsidRPr="0044226B">
        <w:rPr>
          <w:rFonts w:ascii="Calibri" w:hAnsi="Calibri" w:cs="Calibri"/>
          <w:sz w:val="24"/>
        </w:rPr>
        <w:t>o dofinansowanie;</w:t>
      </w:r>
    </w:p>
    <w:p w14:paraId="05F8CAD9" w14:textId="51BEEF2C" w:rsidR="005E6596" w:rsidRPr="0044226B" w:rsidRDefault="005E6596" w:rsidP="003C4A0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Calibri" w:hAnsi="Calibri" w:cs="Calibri"/>
          <w:sz w:val="24"/>
        </w:rPr>
      </w:pPr>
      <w:bookmarkStart w:id="3" w:name="_Hlk101277845"/>
      <w:r w:rsidRPr="0044226B">
        <w:rPr>
          <w:rFonts w:ascii="Calibri" w:hAnsi="Calibri" w:cs="Calibri"/>
          <w:sz w:val="24"/>
        </w:rPr>
        <w:t xml:space="preserve">wskaźniku osiągnięcia celu </w:t>
      </w:r>
      <w:r w:rsidR="003C4A05" w:rsidRPr="0044226B">
        <w:rPr>
          <w:rFonts w:ascii="Calibri" w:hAnsi="Calibri" w:cs="Calibri"/>
          <w:sz w:val="24"/>
        </w:rPr>
        <w:t>–</w:t>
      </w:r>
      <w:r w:rsidRPr="0044226B">
        <w:rPr>
          <w:rFonts w:ascii="Calibri" w:hAnsi="Calibri" w:cs="Calibri"/>
          <w:sz w:val="24"/>
        </w:rPr>
        <w:t xml:space="preserve"> należy przez to rozumieć ocenę jakości, skuteczności i efektywności </w:t>
      </w:r>
      <w:r w:rsidR="003C4A05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bookmarkEnd w:id="3"/>
    <w:p w14:paraId="64431970" w14:textId="0E0D60A6" w:rsidR="004F2995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3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4F2995" w:rsidRPr="0044226B">
        <w:rPr>
          <w:rFonts w:ascii="Calibri" w:hAnsi="Calibri" w:cs="Calibri"/>
          <w:b/>
          <w:bCs/>
        </w:rPr>
        <w:t>Wskaźnik osiągnięcia celu Programu</w:t>
      </w:r>
    </w:p>
    <w:p w14:paraId="7D33B833" w14:textId="6B55EC5D" w:rsidR="00B80ACF" w:rsidRPr="0044226B" w:rsidRDefault="004F2995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bookmarkStart w:id="4" w:name="_Hlk99621490"/>
      <w:r w:rsidRPr="0044226B">
        <w:rPr>
          <w:rFonts w:ascii="Calibri" w:hAnsi="Calibri" w:cs="Calibri"/>
        </w:rPr>
        <w:t xml:space="preserve">Liczba </w:t>
      </w:r>
      <w:r w:rsidR="00FB29B4" w:rsidRPr="0044226B">
        <w:rPr>
          <w:rFonts w:ascii="Calibri" w:hAnsi="Calibri" w:cs="Calibri"/>
        </w:rPr>
        <w:t xml:space="preserve">osób, która </w:t>
      </w:r>
      <w:bookmarkEnd w:id="4"/>
      <w:r w:rsidR="00B80ACF" w:rsidRPr="0044226B">
        <w:rPr>
          <w:rFonts w:ascii="Calibri" w:hAnsi="Calibri" w:cs="Calibri"/>
        </w:rPr>
        <w:t>zmieniła miejsce zamieszkania na wolne od barier</w:t>
      </w:r>
      <w:r w:rsidR="00185D24" w:rsidRPr="0044226B">
        <w:rPr>
          <w:rFonts w:ascii="Calibri" w:hAnsi="Calibri" w:cs="Calibri"/>
        </w:rPr>
        <w:t xml:space="preserve"> architektonicznych</w:t>
      </w:r>
      <w:r w:rsidR="00E404E4" w:rsidRPr="0044226B">
        <w:rPr>
          <w:rFonts w:ascii="Calibri" w:hAnsi="Calibri" w:cs="Calibri"/>
        </w:rPr>
        <w:t>:</w:t>
      </w:r>
      <w:r w:rsidR="00B80ACF" w:rsidRPr="0044226B">
        <w:rPr>
          <w:rFonts w:ascii="Calibri" w:hAnsi="Calibri" w:cs="Calibri"/>
        </w:rPr>
        <w:t xml:space="preserve"> 1000</w:t>
      </w:r>
      <w:r w:rsidR="00E404E4" w:rsidRPr="0044226B">
        <w:rPr>
          <w:rFonts w:ascii="Calibri" w:hAnsi="Calibri" w:cs="Calibri"/>
        </w:rPr>
        <w:t xml:space="preserve"> osób.</w:t>
      </w:r>
    </w:p>
    <w:p w14:paraId="6587FAEE" w14:textId="1AD5AB57" w:rsidR="004F2995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4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4F2995" w:rsidRPr="0044226B">
        <w:rPr>
          <w:rFonts w:ascii="Calibri" w:hAnsi="Calibri" w:cs="Calibri"/>
          <w:b/>
          <w:bCs/>
        </w:rPr>
        <w:t xml:space="preserve">Budżet </w:t>
      </w:r>
      <w:r w:rsidR="00027B76" w:rsidRPr="0044226B">
        <w:rPr>
          <w:rFonts w:ascii="Calibri" w:hAnsi="Calibri" w:cs="Calibri"/>
          <w:b/>
          <w:bCs/>
        </w:rPr>
        <w:t>Programu</w:t>
      </w:r>
    </w:p>
    <w:p w14:paraId="2CB27120" w14:textId="56170735" w:rsidR="005A3264" w:rsidRPr="0044226B" w:rsidRDefault="00E404E4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bookmarkStart w:id="5" w:name="_Hlk99226530"/>
      <w:bookmarkStart w:id="6" w:name="_Hlk99219094"/>
      <w:r w:rsidRPr="0044226B">
        <w:rPr>
          <w:rFonts w:ascii="Calibri" w:hAnsi="Calibri" w:cs="Calibri"/>
        </w:rPr>
        <w:t>Dofinansowanie na zmianę miejsca zamieszkania na wolne od barier</w:t>
      </w:r>
      <w:r w:rsidR="002D12E4" w:rsidRPr="0044226B">
        <w:rPr>
          <w:rFonts w:ascii="Calibri" w:hAnsi="Calibri" w:cs="Calibri"/>
        </w:rPr>
        <w:t xml:space="preserve"> architektonicznych</w:t>
      </w:r>
      <w:r w:rsidRPr="0044226B">
        <w:rPr>
          <w:rFonts w:ascii="Calibri" w:hAnsi="Calibri" w:cs="Calibri"/>
        </w:rPr>
        <w:t xml:space="preserve">: </w:t>
      </w:r>
      <w:r w:rsidR="003C4A05" w:rsidRPr="0044226B">
        <w:rPr>
          <w:rFonts w:asciiTheme="minorHAnsi" w:hAnsiTheme="minorHAnsi" w:cstheme="minorHAnsi"/>
        </w:rPr>
        <w:t>150.000.000,00 zł</w:t>
      </w:r>
      <w:r w:rsidR="001B2022" w:rsidRPr="0044226B">
        <w:rPr>
          <w:rFonts w:ascii="Calibri" w:hAnsi="Calibri" w:cs="Calibri"/>
        </w:rPr>
        <w:t>.</w:t>
      </w:r>
    </w:p>
    <w:bookmarkEnd w:id="5"/>
    <w:bookmarkEnd w:id="6"/>
    <w:p w14:paraId="54AAAB58" w14:textId="7D7648D3" w:rsidR="003E034D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5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3E034D" w:rsidRPr="0044226B">
        <w:rPr>
          <w:rFonts w:ascii="Calibri" w:hAnsi="Calibri" w:cs="Calibri"/>
          <w:b/>
          <w:bCs/>
        </w:rPr>
        <w:t>Okres wdrażania</w:t>
      </w:r>
    </w:p>
    <w:p w14:paraId="327C3D30" w14:textId="0282A279" w:rsidR="00FF69D5" w:rsidRPr="0044226B" w:rsidRDefault="003E034D" w:rsidP="00E34070">
      <w:pPr>
        <w:pStyle w:val="NormalnyWeb"/>
        <w:numPr>
          <w:ilvl w:val="0"/>
          <w:numId w:val="37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="Calibri" w:hAnsi="Calibri" w:cs="Calibri"/>
        </w:rPr>
        <w:t>Program realizowany</w:t>
      </w:r>
      <w:r w:rsidR="00F3590E" w:rsidRPr="0044226B">
        <w:rPr>
          <w:rFonts w:ascii="Calibri" w:hAnsi="Calibri" w:cs="Calibri"/>
        </w:rPr>
        <w:t xml:space="preserve"> będzie w latach 2022-202</w:t>
      </w:r>
      <w:r w:rsidR="00B80ACF" w:rsidRPr="0044226B">
        <w:rPr>
          <w:rFonts w:ascii="Calibri" w:hAnsi="Calibri" w:cs="Calibri"/>
        </w:rPr>
        <w:t>5</w:t>
      </w:r>
      <w:r w:rsidR="00E404E4" w:rsidRPr="0044226B">
        <w:rPr>
          <w:rFonts w:ascii="Calibri" w:hAnsi="Calibri" w:cs="Calibri"/>
        </w:rPr>
        <w:t>.</w:t>
      </w:r>
    </w:p>
    <w:p w14:paraId="63443BB1" w14:textId="0C5850BB" w:rsidR="00F3590E" w:rsidRPr="0044226B" w:rsidRDefault="00FF69D5" w:rsidP="00E34070">
      <w:pPr>
        <w:pStyle w:val="NormalnyWeb"/>
        <w:numPr>
          <w:ilvl w:val="0"/>
          <w:numId w:val="37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Zawieranie umów z beneficjentami odbywać się będzie </w:t>
      </w:r>
      <w:r w:rsidR="00F3590E" w:rsidRPr="0044226B">
        <w:rPr>
          <w:rFonts w:ascii="Calibri" w:hAnsi="Calibri" w:cs="Calibri"/>
        </w:rPr>
        <w:t>d</w:t>
      </w:r>
      <w:r w:rsidR="00650FEE" w:rsidRPr="0044226B">
        <w:rPr>
          <w:rFonts w:ascii="Calibri" w:hAnsi="Calibri" w:cs="Calibri"/>
        </w:rPr>
        <w:t xml:space="preserve">o </w:t>
      </w:r>
      <w:r w:rsidRPr="0044226B">
        <w:rPr>
          <w:rFonts w:ascii="Calibri" w:hAnsi="Calibri" w:cs="Calibri"/>
        </w:rPr>
        <w:t xml:space="preserve">dnia </w:t>
      </w:r>
      <w:r w:rsidR="00650FEE" w:rsidRPr="0044226B">
        <w:rPr>
          <w:rFonts w:ascii="Calibri" w:hAnsi="Calibri" w:cs="Calibri"/>
        </w:rPr>
        <w:t>31.12.202</w:t>
      </w:r>
      <w:r w:rsidR="00B80ACF" w:rsidRPr="0044226B">
        <w:rPr>
          <w:rFonts w:ascii="Calibri" w:hAnsi="Calibri" w:cs="Calibri"/>
        </w:rPr>
        <w:t>4</w:t>
      </w:r>
      <w:r w:rsidR="00650FEE" w:rsidRPr="0044226B">
        <w:rPr>
          <w:rFonts w:ascii="Calibri" w:hAnsi="Calibri" w:cs="Calibri"/>
        </w:rPr>
        <w:t xml:space="preserve"> r.</w:t>
      </w:r>
      <w:r w:rsidR="003C4A05" w:rsidRPr="0044226B">
        <w:rPr>
          <w:rFonts w:ascii="Calibri" w:hAnsi="Calibri" w:cs="Calibri"/>
        </w:rPr>
        <w:t>,</w:t>
      </w:r>
      <w:r w:rsidRPr="0044226B">
        <w:rPr>
          <w:rFonts w:ascii="Calibri" w:hAnsi="Calibri" w:cs="Calibri"/>
        </w:rPr>
        <w:t xml:space="preserve"> jednak</w:t>
      </w:r>
      <w:r w:rsidR="00650FEE" w:rsidRPr="0044226B">
        <w:rPr>
          <w:rFonts w:ascii="Calibri" w:hAnsi="Calibri" w:cs="Calibri"/>
        </w:rPr>
        <w:t xml:space="preserve"> </w:t>
      </w:r>
      <w:r w:rsidRPr="0044226B">
        <w:rPr>
          <w:rFonts w:ascii="Calibri" w:hAnsi="Calibri" w:cs="Calibri"/>
        </w:rPr>
        <w:t>nie dłużej niż do wyczerpania budżetu Programu</w:t>
      </w:r>
      <w:r w:rsidR="004414A1" w:rsidRPr="0044226B">
        <w:rPr>
          <w:rFonts w:ascii="Calibri" w:hAnsi="Calibri" w:cs="Calibri"/>
        </w:rPr>
        <w:t>.</w:t>
      </w:r>
    </w:p>
    <w:p w14:paraId="4BB2ECA9" w14:textId="55C18E57" w:rsidR="00650FEE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6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650FEE" w:rsidRPr="0044226B">
        <w:rPr>
          <w:rFonts w:ascii="Calibri" w:hAnsi="Calibri" w:cs="Calibri"/>
          <w:b/>
          <w:bCs/>
        </w:rPr>
        <w:t>Terminy i sposób składania wniosków</w:t>
      </w:r>
    </w:p>
    <w:p w14:paraId="2A2DF6CC" w14:textId="681DC805" w:rsidR="00650FEE" w:rsidRPr="0044226B" w:rsidRDefault="003C4A05" w:rsidP="00A477F5">
      <w:pPr>
        <w:pStyle w:val="NormalnyWeb"/>
        <w:numPr>
          <w:ilvl w:val="0"/>
          <w:numId w:val="23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Theme="minorHAnsi" w:hAnsiTheme="minorHAnsi" w:cstheme="minorHAnsi"/>
        </w:rPr>
        <w:t>nabór</w:t>
      </w:r>
      <w:r w:rsidR="00650FEE" w:rsidRPr="0044226B">
        <w:rPr>
          <w:rFonts w:ascii="Calibri" w:hAnsi="Calibri" w:cs="Calibri"/>
        </w:rPr>
        <w:t xml:space="preserve"> wniosków prowadzony jest w trybie </w:t>
      </w:r>
      <w:r w:rsidR="00AC529E" w:rsidRPr="0044226B">
        <w:rPr>
          <w:rFonts w:ascii="Calibri" w:hAnsi="Calibri" w:cs="Calibri"/>
        </w:rPr>
        <w:t>ciągłym</w:t>
      </w:r>
      <w:r w:rsidRPr="0044226B">
        <w:rPr>
          <w:rFonts w:asciiTheme="minorHAnsi" w:hAnsiTheme="minorHAnsi" w:cstheme="minorHAnsi"/>
        </w:rPr>
        <w:t>,</w:t>
      </w:r>
    </w:p>
    <w:p w14:paraId="4061BD10" w14:textId="4A418738" w:rsidR="009575D3" w:rsidRPr="0044226B" w:rsidRDefault="003C4A05" w:rsidP="00A477F5">
      <w:pPr>
        <w:pStyle w:val="NormalnyWeb"/>
        <w:numPr>
          <w:ilvl w:val="0"/>
          <w:numId w:val="23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Theme="minorHAnsi" w:hAnsiTheme="minorHAnsi" w:cstheme="minorHAnsi"/>
        </w:rPr>
        <w:t>sposób</w:t>
      </w:r>
      <w:r w:rsidR="009575D3" w:rsidRPr="0044226B">
        <w:rPr>
          <w:rFonts w:ascii="Calibri" w:hAnsi="Calibri" w:cs="Calibri"/>
        </w:rPr>
        <w:t xml:space="preserve"> składania wniosków i ich rozpatrywanie określone są w </w:t>
      </w:r>
      <w:r w:rsidRPr="0044226B">
        <w:rPr>
          <w:rFonts w:asciiTheme="minorHAnsi" w:hAnsiTheme="minorHAnsi" w:cstheme="minorHAnsi"/>
        </w:rPr>
        <w:t xml:space="preserve">załączniku </w:t>
      </w:r>
      <w:r w:rsidR="009575D3" w:rsidRPr="0044226B">
        <w:rPr>
          <w:rFonts w:ascii="Calibri" w:hAnsi="Calibri" w:cs="Calibri"/>
        </w:rPr>
        <w:t>do Programu.</w:t>
      </w:r>
    </w:p>
    <w:p w14:paraId="009ED733" w14:textId="43A0B0D8" w:rsidR="00A5486A" w:rsidRPr="0044226B" w:rsidRDefault="00A477F5" w:rsidP="00A477F5">
      <w:pPr>
        <w:pStyle w:val="NormalnyWeb"/>
        <w:spacing w:before="24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lastRenderedPageBreak/>
        <w:t xml:space="preserve">Paragraf </w:t>
      </w:r>
      <w:r>
        <w:rPr>
          <w:rFonts w:asciiTheme="minorHAnsi" w:hAnsiTheme="minorHAnsi" w:cstheme="minorHAnsi"/>
          <w:b/>
          <w:bCs/>
        </w:rPr>
        <w:t>7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A5486A" w:rsidRPr="0044226B">
        <w:rPr>
          <w:rFonts w:ascii="Calibri" w:hAnsi="Calibri" w:cs="Calibri"/>
          <w:b/>
          <w:bCs/>
        </w:rPr>
        <w:t>Podstawa prawna Programu</w:t>
      </w:r>
    </w:p>
    <w:p w14:paraId="68B25E78" w14:textId="77777777" w:rsidR="00A5486A" w:rsidRPr="0044226B" w:rsidRDefault="00A5486A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Podstawą prawną uruchomienia i realizacji </w:t>
      </w:r>
      <w:r w:rsidR="00B25E78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 jest art. 47 ust. 1 pkt 4 ustawy z dnia 27</w:t>
      </w:r>
      <w:r w:rsidR="00B25E78" w:rsidRPr="0044226B">
        <w:rPr>
          <w:rFonts w:ascii="Calibri" w:hAnsi="Calibri" w:cs="Calibri"/>
        </w:rPr>
        <w:t> </w:t>
      </w:r>
      <w:r w:rsidRPr="0044226B">
        <w:rPr>
          <w:rFonts w:ascii="Calibri" w:hAnsi="Calibri" w:cs="Calibri"/>
        </w:rPr>
        <w:t>sierpnia 1997 r. o rehabilitacji zawodowej i społecznej oraz zatrudnianiu osób niepełnosprawnych.</w:t>
      </w:r>
    </w:p>
    <w:p w14:paraId="3DDB7B97" w14:textId="77777777" w:rsidR="005A3264" w:rsidRPr="0044226B" w:rsidRDefault="00F81EF0" w:rsidP="003C4A05">
      <w:pPr>
        <w:pStyle w:val="NormalnyWeb"/>
        <w:spacing w:before="240" w:beforeAutospacing="0" w:after="240" w:afterAutospacing="0" w:line="276" w:lineRule="auto"/>
        <w:jc w:val="center"/>
        <w:rPr>
          <w:rFonts w:ascii="Calibri" w:hAnsi="Calibri" w:cs="Calibri"/>
          <w:b/>
          <w:bCs/>
          <w:lang w:eastAsia="x-none"/>
        </w:rPr>
      </w:pPr>
      <w:r w:rsidRPr="0044226B">
        <w:rPr>
          <w:rFonts w:ascii="Calibri" w:hAnsi="Calibri" w:cs="Calibri"/>
          <w:b/>
          <w:bCs/>
          <w:lang w:eastAsia="x-none"/>
        </w:rPr>
        <w:t>Zakres szczegółowy</w:t>
      </w:r>
    </w:p>
    <w:p w14:paraId="2821207B" w14:textId="37590A81"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8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="Calibri" w:hAnsi="Calibri" w:cs="Calibri"/>
          <w:b/>
          <w:bCs/>
        </w:rPr>
        <w:t>Beneficjenci</w:t>
      </w:r>
    </w:p>
    <w:p w14:paraId="19E7D33F" w14:textId="11FF70EB" w:rsidR="00A61572" w:rsidRPr="0044226B" w:rsidRDefault="00013496" w:rsidP="003C4A0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>Beneficjentem</w:t>
      </w:r>
      <w:r w:rsidR="00AC529E" w:rsidRPr="0044226B">
        <w:rPr>
          <w:rFonts w:ascii="Calibri" w:hAnsi="Calibri" w:cs="Calibri"/>
          <w:sz w:val="24"/>
        </w:rPr>
        <w:t xml:space="preserve"> </w:t>
      </w:r>
      <w:r w:rsidR="00F27136" w:rsidRPr="0044226B">
        <w:rPr>
          <w:rFonts w:ascii="Calibri" w:hAnsi="Calibri" w:cs="Calibri"/>
          <w:sz w:val="24"/>
        </w:rPr>
        <w:t>mo</w:t>
      </w:r>
      <w:r w:rsidR="00AC529E" w:rsidRPr="0044226B">
        <w:rPr>
          <w:rFonts w:ascii="Calibri" w:hAnsi="Calibri" w:cs="Calibri"/>
          <w:sz w:val="24"/>
        </w:rPr>
        <w:t>że</w:t>
      </w:r>
      <w:r w:rsidR="00F27136" w:rsidRPr="0044226B">
        <w:rPr>
          <w:rFonts w:ascii="Calibri" w:hAnsi="Calibri" w:cs="Calibri"/>
          <w:sz w:val="24"/>
        </w:rPr>
        <w:t xml:space="preserve"> być </w:t>
      </w:r>
      <w:r w:rsidR="00AC529E" w:rsidRPr="0044226B">
        <w:rPr>
          <w:rFonts w:ascii="Calibri" w:hAnsi="Calibri" w:cs="Calibri"/>
          <w:sz w:val="24"/>
        </w:rPr>
        <w:t>osoba z niepełnosprawnością</w:t>
      </w:r>
      <w:r w:rsidR="00F27136" w:rsidRPr="0044226B">
        <w:rPr>
          <w:rFonts w:ascii="Calibri" w:hAnsi="Calibri" w:cs="Calibri"/>
          <w:sz w:val="24"/>
        </w:rPr>
        <w:t>, któr</w:t>
      </w:r>
      <w:r w:rsidR="00AC529E" w:rsidRPr="0044226B">
        <w:rPr>
          <w:rFonts w:ascii="Calibri" w:hAnsi="Calibri" w:cs="Calibri"/>
          <w:sz w:val="24"/>
        </w:rPr>
        <w:t>a</w:t>
      </w:r>
      <w:r w:rsidR="00F27136" w:rsidRPr="0044226B">
        <w:rPr>
          <w:rFonts w:ascii="Calibri" w:hAnsi="Calibri" w:cs="Calibri"/>
          <w:sz w:val="24"/>
        </w:rPr>
        <w:t xml:space="preserve"> spełnia</w:t>
      </w:r>
      <w:r w:rsidR="00BF2854" w:rsidRPr="0044226B">
        <w:rPr>
          <w:rFonts w:ascii="Calibri" w:hAnsi="Calibri" w:cs="Calibri"/>
          <w:sz w:val="24"/>
        </w:rPr>
        <w:t xml:space="preserve"> </w:t>
      </w:r>
      <w:r w:rsidR="00F27136" w:rsidRPr="0044226B">
        <w:rPr>
          <w:rFonts w:ascii="Calibri" w:hAnsi="Calibri" w:cs="Calibri"/>
          <w:sz w:val="24"/>
        </w:rPr>
        <w:t>warunki:</w:t>
      </w:r>
    </w:p>
    <w:p w14:paraId="45AEBFD7" w14:textId="34F895CE" w:rsidR="002E13B5" w:rsidRPr="0044226B" w:rsidRDefault="005A0496" w:rsidP="00A9100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44226B">
        <w:rPr>
          <w:rFonts w:ascii="Calibri" w:hAnsi="Calibri" w:cs="Calibri"/>
        </w:rPr>
        <w:t>posiada orzeczenia o niepełnosprawności w stopniu znacz</w:t>
      </w:r>
      <w:r w:rsidR="00B80ACF" w:rsidRPr="0044226B">
        <w:rPr>
          <w:rFonts w:ascii="Calibri" w:hAnsi="Calibri" w:cs="Calibri"/>
        </w:rPr>
        <w:t>n</w:t>
      </w:r>
      <w:r w:rsidRPr="0044226B">
        <w:rPr>
          <w:rFonts w:ascii="Calibri" w:hAnsi="Calibri" w:cs="Calibri"/>
        </w:rPr>
        <w:t>ym</w:t>
      </w:r>
      <w:r w:rsidR="002E13B5" w:rsidRPr="0044226B">
        <w:rPr>
          <w:rFonts w:ascii="Calibri" w:hAnsi="Calibri" w:cs="Calibri"/>
        </w:rPr>
        <w:t xml:space="preserve"> lub orzeczenie traktowane na równi z orzeczeniem o znacznym stopniu niepełnosprawności,</w:t>
      </w:r>
      <w:r w:rsidRPr="0044226B">
        <w:rPr>
          <w:rFonts w:ascii="Calibri" w:hAnsi="Calibri" w:cs="Calibri"/>
        </w:rPr>
        <w:t xml:space="preserve"> z tytułu niepełnosprawności narządu ruchu uniemożliwiając</w:t>
      </w:r>
      <w:r w:rsidR="009A70BA" w:rsidRPr="0044226B">
        <w:rPr>
          <w:rFonts w:ascii="Calibri" w:hAnsi="Calibri" w:cs="Calibri"/>
        </w:rPr>
        <w:t>ej</w:t>
      </w:r>
      <w:r w:rsidRPr="0044226B">
        <w:rPr>
          <w:rFonts w:ascii="Calibri" w:hAnsi="Calibri" w:cs="Calibri"/>
        </w:rPr>
        <w:t xml:space="preserve"> </w:t>
      </w:r>
      <w:r w:rsidR="00B80ACF" w:rsidRPr="0044226B">
        <w:rPr>
          <w:rFonts w:ascii="Calibri" w:hAnsi="Calibri" w:cs="Calibri"/>
        </w:rPr>
        <w:t>poruszanie się bez u</w:t>
      </w:r>
      <w:r w:rsidR="00E404E4" w:rsidRPr="0044226B">
        <w:rPr>
          <w:rFonts w:ascii="Calibri" w:hAnsi="Calibri" w:cs="Calibri"/>
        </w:rPr>
        <w:t>ży</w:t>
      </w:r>
      <w:r w:rsidR="00B80ACF" w:rsidRPr="0044226B">
        <w:rPr>
          <w:rFonts w:ascii="Calibri" w:hAnsi="Calibri" w:cs="Calibri"/>
        </w:rPr>
        <w:t>cia wózka</w:t>
      </w:r>
      <w:r w:rsidR="002E13B5" w:rsidRPr="0044226B">
        <w:rPr>
          <w:rFonts w:ascii="Calibri" w:hAnsi="Calibri" w:cs="Calibri"/>
        </w:rPr>
        <w:t>;</w:t>
      </w:r>
    </w:p>
    <w:p w14:paraId="6DE2AC88" w14:textId="410F6454" w:rsidR="00F134DA" w:rsidRPr="0044226B" w:rsidRDefault="00F134DA" w:rsidP="00A9100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złoży </w:t>
      </w:r>
      <w:bookmarkStart w:id="7" w:name="_Hlk101945751"/>
      <w:r w:rsidRPr="0044226B">
        <w:rPr>
          <w:rFonts w:ascii="Calibri" w:hAnsi="Calibri" w:cs="Calibri"/>
        </w:rPr>
        <w:t>oświadczenie</w:t>
      </w:r>
      <w:r w:rsidR="006F0CB7" w:rsidRPr="0044226B">
        <w:rPr>
          <w:rFonts w:ascii="Calibri" w:hAnsi="Calibri" w:cs="Calibri"/>
        </w:rPr>
        <w:t xml:space="preserve">, </w:t>
      </w:r>
      <w:r w:rsidRPr="0044226B">
        <w:rPr>
          <w:rFonts w:ascii="Calibri" w:hAnsi="Calibri" w:cs="Calibri"/>
        </w:rPr>
        <w:t>wraz z dokumentacją fotograficzną</w:t>
      </w:r>
      <w:r w:rsidR="006F0CB7" w:rsidRPr="0044226B">
        <w:rPr>
          <w:rFonts w:ascii="Calibri" w:hAnsi="Calibri" w:cs="Calibri"/>
        </w:rPr>
        <w:t>,</w:t>
      </w:r>
      <w:r w:rsidRPr="0044226B">
        <w:rPr>
          <w:rFonts w:ascii="Calibri" w:hAnsi="Calibri" w:cs="Calibri"/>
        </w:rPr>
        <w:t xml:space="preserve"> o barierach </w:t>
      </w:r>
      <w:r w:rsidR="002E13B5" w:rsidRPr="0044226B">
        <w:rPr>
          <w:rFonts w:ascii="Calibri" w:hAnsi="Calibri" w:cs="Calibri"/>
        </w:rPr>
        <w:t xml:space="preserve">architektonicznych </w:t>
      </w:r>
      <w:r w:rsidRPr="0044226B">
        <w:rPr>
          <w:rFonts w:ascii="Calibri" w:hAnsi="Calibri" w:cs="Calibri"/>
        </w:rPr>
        <w:t>w</w:t>
      </w:r>
      <w:r w:rsidR="00BC4A4B" w:rsidRPr="0044226B">
        <w:rPr>
          <w:rFonts w:ascii="Calibri" w:hAnsi="Calibri" w:cs="Calibri"/>
        </w:rPr>
        <w:t> </w:t>
      </w:r>
      <w:r w:rsidRPr="0044226B">
        <w:rPr>
          <w:rFonts w:ascii="Calibri" w:hAnsi="Calibri" w:cs="Calibri"/>
        </w:rPr>
        <w:t>mieszkaniu i/lub w budynku</w:t>
      </w:r>
      <w:r w:rsidR="006F0CB7" w:rsidRPr="0044226B">
        <w:rPr>
          <w:rFonts w:ascii="Calibri" w:hAnsi="Calibri" w:cs="Calibri"/>
        </w:rPr>
        <w:t>,</w:t>
      </w:r>
      <w:r w:rsidRPr="0044226B">
        <w:rPr>
          <w:rFonts w:ascii="Calibri" w:hAnsi="Calibri" w:cs="Calibri"/>
        </w:rPr>
        <w:t xml:space="preserve"> uniemożliwiających samodzielne wyjście </w:t>
      </w:r>
      <w:r w:rsidR="006F0CB7" w:rsidRPr="0044226B">
        <w:rPr>
          <w:rFonts w:ascii="Calibri" w:hAnsi="Calibri" w:cs="Calibri"/>
        </w:rPr>
        <w:t xml:space="preserve">na zewnątrz na </w:t>
      </w:r>
      <w:r w:rsidRPr="0044226B">
        <w:rPr>
          <w:rFonts w:ascii="Calibri" w:hAnsi="Calibri" w:cs="Calibri"/>
        </w:rPr>
        <w:t>poziom zero</w:t>
      </w:r>
      <w:bookmarkEnd w:id="7"/>
      <w:r w:rsidR="00BC4A4B" w:rsidRPr="0044226B">
        <w:rPr>
          <w:rFonts w:ascii="Calibri" w:hAnsi="Calibri" w:cs="Calibri"/>
        </w:rPr>
        <w:t>;</w:t>
      </w:r>
    </w:p>
    <w:p w14:paraId="3C78A3FB" w14:textId="67C830E7" w:rsidR="00F134DA" w:rsidRPr="0044226B" w:rsidRDefault="00F134DA" w:rsidP="00A9100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złoży oświadczenie o </w:t>
      </w:r>
      <w:bookmarkStart w:id="8" w:name="_Hlk101946103"/>
      <w:r w:rsidR="00BC4A4B" w:rsidRPr="0044226B">
        <w:rPr>
          <w:rFonts w:ascii="Calibri" w:hAnsi="Calibri" w:cs="Calibri"/>
        </w:rPr>
        <w:t xml:space="preserve">dysponowaniu </w:t>
      </w:r>
      <w:r w:rsidRPr="0044226B">
        <w:rPr>
          <w:rFonts w:ascii="Calibri" w:hAnsi="Calibri" w:cs="Calibri"/>
        </w:rPr>
        <w:t>tytu</w:t>
      </w:r>
      <w:r w:rsidR="00BC4A4B" w:rsidRPr="0044226B">
        <w:rPr>
          <w:rFonts w:ascii="Calibri" w:hAnsi="Calibri" w:cs="Calibri"/>
        </w:rPr>
        <w:t>łem</w:t>
      </w:r>
      <w:r w:rsidRPr="0044226B">
        <w:rPr>
          <w:rFonts w:ascii="Calibri" w:hAnsi="Calibri" w:cs="Calibri"/>
        </w:rPr>
        <w:t xml:space="preserve"> </w:t>
      </w:r>
      <w:r w:rsidR="00723782" w:rsidRPr="0044226B">
        <w:rPr>
          <w:rFonts w:ascii="Calibri" w:hAnsi="Calibri" w:cs="Calibri"/>
        </w:rPr>
        <w:t>prawnym do lokalu na mocy prawa własności lub spółdzielczego własnościowego prawa do lokalu</w:t>
      </w:r>
      <w:bookmarkEnd w:id="8"/>
      <w:r w:rsidR="00BC4A4B" w:rsidRPr="0044226B">
        <w:rPr>
          <w:rFonts w:ascii="Calibri" w:hAnsi="Calibri" w:cs="Calibri"/>
        </w:rPr>
        <w:t>;</w:t>
      </w:r>
    </w:p>
    <w:p w14:paraId="600D8652" w14:textId="1E4614D5" w:rsidR="00BC4A4B" w:rsidRPr="0044226B" w:rsidRDefault="00BC4A4B" w:rsidP="00A9100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44226B">
        <w:rPr>
          <w:rFonts w:ascii="Calibri" w:hAnsi="Calibri" w:cs="Calibri"/>
        </w:rPr>
        <w:t>w momencie składania wniosku nie ukończyła 65 roku życia.</w:t>
      </w:r>
    </w:p>
    <w:p w14:paraId="5011EEDD" w14:textId="56BA1D38" w:rsidR="00F134DA" w:rsidRPr="0044226B" w:rsidRDefault="0094749A" w:rsidP="00A9100C">
      <w:pPr>
        <w:pStyle w:val="Akapitzlist"/>
        <w:numPr>
          <w:ilvl w:val="0"/>
          <w:numId w:val="35"/>
        </w:numPr>
        <w:spacing w:before="120"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>W przypadku</w:t>
      </w:r>
      <w:r w:rsidR="00BC4A4B" w:rsidRPr="0044226B">
        <w:rPr>
          <w:rFonts w:ascii="Calibri" w:hAnsi="Calibri" w:cs="Calibri"/>
          <w:sz w:val="24"/>
        </w:rPr>
        <w:t>,</w:t>
      </w:r>
      <w:r w:rsidRPr="0044226B">
        <w:rPr>
          <w:rFonts w:ascii="Calibri" w:hAnsi="Calibri" w:cs="Calibri"/>
          <w:sz w:val="24"/>
        </w:rPr>
        <w:t xml:space="preserve"> gdy wniosek dotyczy osoby małoletniej lub ubezwłasnowolnionej, wniosek składa jej opiekun prawny. W takim przypadku do wniosku dołącza się</w:t>
      </w:r>
      <w:r w:rsidR="00F134DA" w:rsidRPr="0044226B">
        <w:rPr>
          <w:rFonts w:ascii="Calibri" w:hAnsi="Calibri" w:cs="Calibri"/>
          <w:sz w:val="24"/>
        </w:rPr>
        <w:t>:</w:t>
      </w:r>
    </w:p>
    <w:p w14:paraId="2E4AC1AB" w14:textId="4A155E19" w:rsidR="0094749A" w:rsidRPr="0044226B" w:rsidRDefault="0094749A" w:rsidP="00A9100C">
      <w:pPr>
        <w:pStyle w:val="Akapitzlist"/>
        <w:numPr>
          <w:ilvl w:val="0"/>
          <w:numId w:val="32"/>
        </w:numPr>
        <w:spacing w:before="120" w:after="120" w:line="276" w:lineRule="auto"/>
        <w:ind w:left="850" w:hanging="425"/>
        <w:contextualSpacing w:val="0"/>
        <w:rPr>
          <w:rFonts w:ascii="Calibri" w:eastAsia="Times New Roman" w:hAnsi="Calibri" w:cs="Calibri"/>
          <w:sz w:val="24"/>
          <w:lang w:eastAsia="pl-PL"/>
        </w:rPr>
      </w:pPr>
      <w:r w:rsidRPr="0044226B">
        <w:rPr>
          <w:rFonts w:ascii="Calibri" w:eastAsia="Times New Roman" w:hAnsi="Calibri" w:cs="Calibri"/>
          <w:sz w:val="24"/>
          <w:lang w:eastAsia="pl-PL"/>
        </w:rPr>
        <w:t>oświadczenie o zamieszkiwaniu w lokalu wspólnie osoby</w:t>
      </w:r>
      <w:r w:rsidR="00D1302B" w:rsidRPr="0044226B">
        <w:rPr>
          <w:rFonts w:ascii="Calibri" w:eastAsia="Times New Roman" w:hAnsi="Calibri" w:cs="Calibri"/>
          <w:sz w:val="24"/>
          <w:lang w:eastAsia="pl-PL"/>
        </w:rPr>
        <w:t xml:space="preserve"> z</w:t>
      </w:r>
      <w:r w:rsidRPr="0044226B">
        <w:rPr>
          <w:rFonts w:ascii="Calibri" w:eastAsia="Times New Roman" w:hAnsi="Calibri" w:cs="Calibri"/>
          <w:sz w:val="24"/>
          <w:lang w:eastAsia="pl-PL"/>
        </w:rPr>
        <w:t xml:space="preserve"> niepełnosprawn</w:t>
      </w:r>
      <w:r w:rsidR="00D1302B" w:rsidRPr="0044226B">
        <w:rPr>
          <w:rFonts w:ascii="Calibri" w:eastAsia="Times New Roman" w:hAnsi="Calibri" w:cs="Calibri"/>
          <w:sz w:val="24"/>
          <w:lang w:eastAsia="pl-PL"/>
        </w:rPr>
        <w:t>ością</w:t>
      </w:r>
      <w:r w:rsidRPr="0044226B">
        <w:rPr>
          <w:rFonts w:ascii="Calibri" w:eastAsia="Times New Roman" w:hAnsi="Calibri" w:cs="Calibri"/>
          <w:sz w:val="24"/>
          <w:lang w:eastAsia="pl-PL"/>
        </w:rPr>
        <w:t xml:space="preserve"> oraz opiekuna prawne</w:t>
      </w:r>
      <w:r w:rsidR="00BC4A4B" w:rsidRPr="0044226B">
        <w:rPr>
          <w:rFonts w:ascii="Calibri" w:eastAsia="Times New Roman" w:hAnsi="Calibri" w:cs="Calibri"/>
          <w:sz w:val="24"/>
          <w:lang w:eastAsia="pl-PL"/>
        </w:rPr>
        <w:t>g</w:t>
      </w:r>
      <w:r w:rsidRPr="0044226B">
        <w:rPr>
          <w:rFonts w:ascii="Calibri" w:eastAsia="Times New Roman" w:hAnsi="Calibri" w:cs="Calibri"/>
          <w:sz w:val="24"/>
          <w:lang w:eastAsia="pl-PL"/>
        </w:rPr>
        <w:t>o</w:t>
      </w:r>
      <w:r w:rsidR="00D1302B" w:rsidRPr="0044226B">
        <w:rPr>
          <w:rFonts w:ascii="Calibri" w:eastAsia="Times New Roman" w:hAnsi="Calibri" w:cs="Calibri"/>
          <w:sz w:val="24"/>
          <w:lang w:eastAsia="pl-PL"/>
        </w:rPr>
        <w:t>;</w:t>
      </w:r>
    </w:p>
    <w:p w14:paraId="30C7BCF9" w14:textId="45675CC3" w:rsidR="00D1302B" w:rsidRPr="0044226B" w:rsidRDefault="00D1302B" w:rsidP="00A9100C">
      <w:pPr>
        <w:pStyle w:val="Akapitzlist"/>
        <w:numPr>
          <w:ilvl w:val="0"/>
          <w:numId w:val="32"/>
        </w:numPr>
        <w:spacing w:before="120" w:after="120" w:line="276" w:lineRule="auto"/>
        <w:ind w:left="850" w:hanging="425"/>
        <w:contextualSpacing w:val="0"/>
        <w:rPr>
          <w:rFonts w:asciiTheme="minorHAnsi" w:eastAsia="Times New Roman" w:hAnsiTheme="minorHAnsi" w:cstheme="minorHAnsi"/>
          <w:sz w:val="24"/>
          <w:lang w:eastAsia="pl-PL"/>
        </w:rPr>
      </w:pPr>
      <w:r w:rsidRPr="0044226B">
        <w:rPr>
          <w:rFonts w:ascii="Calibri" w:eastAsia="Times New Roman" w:hAnsi="Calibri" w:cs="Calibri"/>
          <w:sz w:val="24"/>
          <w:lang w:eastAsia="pl-PL"/>
        </w:rPr>
        <w:t xml:space="preserve">orzeczenie o niepełnosprawności </w:t>
      </w:r>
      <w:r w:rsidR="00F1408E" w:rsidRPr="0044226B">
        <w:rPr>
          <w:rFonts w:ascii="Calibri" w:hAnsi="Calibri" w:cs="Calibri"/>
          <w:sz w:val="24"/>
        </w:rPr>
        <w:t>z tytułu niepełnosprawności narządu ruchu uniemożliwiając</w:t>
      </w:r>
      <w:r w:rsidR="00421BCC" w:rsidRPr="0044226B">
        <w:rPr>
          <w:rFonts w:ascii="Calibri" w:hAnsi="Calibri" w:cs="Calibri"/>
          <w:sz w:val="24"/>
        </w:rPr>
        <w:t>ej</w:t>
      </w:r>
      <w:r w:rsidR="00F1408E" w:rsidRPr="0044226B">
        <w:rPr>
          <w:rFonts w:ascii="Calibri" w:hAnsi="Calibri" w:cs="Calibri"/>
          <w:sz w:val="24"/>
        </w:rPr>
        <w:t xml:space="preserve"> poruszanie się bez użycia wózka.</w:t>
      </w:r>
    </w:p>
    <w:p w14:paraId="04F49B9C" w14:textId="2F723832"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bookmarkStart w:id="9" w:name="_Hlk99226865"/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9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Theme="minorHAnsi" w:hAnsiTheme="minorHAnsi" w:cstheme="minorHAnsi"/>
          <w:b/>
          <w:bCs/>
        </w:rPr>
        <w:t>Formy i warunki udzielenia dofinansowania</w:t>
      </w:r>
    </w:p>
    <w:bookmarkEnd w:id="9"/>
    <w:p w14:paraId="6AD499D7" w14:textId="62318DEA" w:rsidR="00F20F02" w:rsidRPr="0044226B" w:rsidRDefault="00F20F02" w:rsidP="00E34070">
      <w:pPr>
        <w:pStyle w:val="Akapitzlist"/>
        <w:numPr>
          <w:ilvl w:val="0"/>
          <w:numId w:val="3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="Calibri" w:hAnsi="Calibri" w:cs="Calibri"/>
          <w:sz w:val="24"/>
        </w:rPr>
        <w:t>Dofinansowanie dotyczy dopłaty do zakupu mieszkania pozbawionego barier architektonicznych, znajdującego się w lokalizacji umożliwiającej samodzielne opuszczenie budynku, aż do poziomu zero przed budynkiem.</w:t>
      </w:r>
    </w:p>
    <w:p w14:paraId="53ACCA24" w14:textId="7A863989" w:rsidR="001D08C2" w:rsidRPr="0044226B" w:rsidRDefault="00FF01EC" w:rsidP="00E340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44226B">
        <w:rPr>
          <w:rFonts w:asciiTheme="minorHAnsi" w:eastAsia="Arial Unicode MS" w:hAnsiTheme="minorHAnsi" w:cstheme="minorHAnsi"/>
          <w:sz w:val="24"/>
        </w:rPr>
        <w:t>W</w:t>
      </w:r>
      <w:r w:rsidR="00E42202" w:rsidRPr="0044226B">
        <w:rPr>
          <w:rFonts w:asciiTheme="minorHAnsi" w:eastAsia="Arial Unicode MS" w:hAnsiTheme="minorHAnsi" w:cstheme="minorHAnsi"/>
          <w:sz w:val="24"/>
        </w:rPr>
        <w:t xml:space="preserve">ysokość dofinansowania </w:t>
      </w:r>
      <w:r w:rsidR="00FE07C2" w:rsidRPr="0044226B">
        <w:rPr>
          <w:rFonts w:asciiTheme="minorHAnsi" w:hAnsiTheme="minorHAnsi" w:cstheme="minorHAnsi"/>
          <w:iCs/>
          <w:kern w:val="2"/>
          <w:sz w:val="24"/>
        </w:rPr>
        <w:t>stanowi</w:t>
      </w:r>
      <w:r w:rsidRPr="0044226B">
        <w:rPr>
          <w:rFonts w:asciiTheme="minorHAnsi" w:hAnsiTheme="minorHAnsi" w:cstheme="minorHAnsi"/>
          <w:iCs/>
          <w:kern w:val="2"/>
          <w:sz w:val="24"/>
        </w:rPr>
        <w:t xml:space="preserve"> </w:t>
      </w:r>
      <w:bookmarkStart w:id="10" w:name="_Hlk101946368"/>
      <w:r w:rsidRPr="0044226B">
        <w:rPr>
          <w:rFonts w:asciiTheme="minorHAnsi" w:hAnsiTheme="minorHAnsi" w:cstheme="minorHAnsi"/>
          <w:iCs/>
          <w:kern w:val="2"/>
          <w:sz w:val="24"/>
        </w:rPr>
        <w:t>różnicę pomiędzy ceną mieszkania nabywanego i</w:t>
      </w:r>
      <w:r w:rsidR="003944C9" w:rsidRPr="0044226B">
        <w:rPr>
          <w:rFonts w:asciiTheme="minorHAnsi" w:hAnsiTheme="minorHAnsi" w:cstheme="minorHAnsi"/>
          <w:iCs/>
          <w:kern w:val="2"/>
          <w:sz w:val="24"/>
        </w:rPr>
        <w:t> </w:t>
      </w:r>
      <w:r w:rsidRPr="0044226B">
        <w:rPr>
          <w:rFonts w:asciiTheme="minorHAnsi" w:hAnsiTheme="minorHAnsi" w:cstheme="minorHAnsi"/>
          <w:iCs/>
          <w:kern w:val="2"/>
          <w:sz w:val="24"/>
        </w:rPr>
        <w:t xml:space="preserve">sprzedawanego, nie może być jednak większa niż 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równowartość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 xml:space="preserve"> iloczynu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 xml:space="preserve"> 15 m</w:t>
      </w:r>
      <w:r w:rsidR="001D08C2" w:rsidRPr="0044226B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 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i wartości średniego wskaźnika przeliczeniowego kosztu odtworzenia 1 m</w:t>
      </w:r>
      <w:r w:rsidR="00103F60" w:rsidRPr="0044226B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 powierzchni użytkowej budynków mieszkalnych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, ogłaszanej przez Bank Gospodarstwa Krajowego</w:t>
      </w:r>
      <w:bookmarkStart w:id="11" w:name="_Hlk101945347"/>
      <w:r w:rsidR="001E3A22" w:rsidRPr="0044226B">
        <w:rPr>
          <w:rFonts w:asciiTheme="minorHAnsi" w:hAnsiTheme="minorHAnsi" w:cstheme="minorHAnsi"/>
          <w:iCs/>
          <w:kern w:val="2"/>
          <w:sz w:val="24"/>
        </w:rPr>
        <w:t xml:space="preserve"> w programie „Mieszkanie na Start”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 xml:space="preserve"> </w:t>
      </w:r>
      <w:bookmarkEnd w:id="11"/>
      <w:r w:rsidR="001D08C2" w:rsidRPr="0044226B">
        <w:rPr>
          <w:rFonts w:asciiTheme="minorHAnsi" w:hAnsiTheme="minorHAnsi" w:cstheme="minorHAnsi"/>
          <w:iCs/>
          <w:kern w:val="2"/>
          <w:sz w:val="24"/>
        </w:rPr>
        <w:t>na dany kwartał</w:t>
      </w:r>
      <w:bookmarkEnd w:id="10"/>
      <w:r w:rsidR="00103F60" w:rsidRPr="0044226B">
        <w:rPr>
          <w:rFonts w:asciiTheme="minorHAnsi" w:hAnsiTheme="minorHAnsi" w:cstheme="minorHAnsi"/>
          <w:iCs/>
          <w:kern w:val="2"/>
          <w:sz w:val="24"/>
        </w:rPr>
        <w:t>, w którym nabywane jest mieszkanie</w:t>
      </w:r>
      <w:r w:rsidR="00C43D1D" w:rsidRPr="0044226B">
        <w:rPr>
          <w:rFonts w:asciiTheme="minorHAnsi" w:hAnsiTheme="minorHAnsi" w:cstheme="minorHAnsi"/>
          <w:iCs/>
          <w:kern w:val="2"/>
          <w:sz w:val="24"/>
        </w:rPr>
        <w:t>, obowiązującej</w:t>
      </w:r>
      <w:r w:rsidR="00C43D1D" w:rsidRPr="0044226B">
        <w:rPr>
          <w:rFonts w:ascii="Calibri" w:hAnsi="Calibri" w:cs="Calibri"/>
          <w:sz w:val="24"/>
        </w:rPr>
        <w:t xml:space="preserve"> dla lokalizacji mieszkania nabywanego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.</w:t>
      </w:r>
    </w:p>
    <w:p w14:paraId="5C6B0710" w14:textId="77777777" w:rsidR="00F20F02" w:rsidRPr="0044226B" w:rsidRDefault="00F20F02" w:rsidP="00E34070">
      <w:pPr>
        <w:pStyle w:val="Akapitzlist"/>
        <w:numPr>
          <w:ilvl w:val="0"/>
          <w:numId w:val="3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Theme="minorHAnsi" w:eastAsia="Arial Unicode MS" w:hAnsiTheme="minorHAnsi" w:cstheme="minorHAnsi"/>
          <w:sz w:val="24"/>
        </w:rPr>
        <w:t>W</w:t>
      </w:r>
      <w:r w:rsidR="00372EA4" w:rsidRPr="0044226B">
        <w:rPr>
          <w:rFonts w:ascii="Calibri" w:eastAsia="Arial Unicode MS" w:hAnsi="Calibri" w:cs="Calibri"/>
          <w:sz w:val="24"/>
        </w:rPr>
        <w:t>arunkiem rozliczenia przyznanych środków finansowych jest:</w:t>
      </w:r>
    </w:p>
    <w:p w14:paraId="7CE88D84" w14:textId="6766319F" w:rsidR="00A936CB" w:rsidRPr="0044226B" w:rsidRDefault="00A936CB" w:rsidP="00E34070">
      <w:pPr>
        <w:pStyle w:val="Akapitzlist"/>
        <w:numPr>
          <w:ilvl w:val="1"/>
          <w:numId w:val="33"/>
        </w:numPr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bookmarkStart w:id="12" w:name="_Hlk101946245"/>
      <w:r w:rsidRPr="0044226B">
        <w:rPr>
          <w:rFonts w:ascii="Calibri" w:eastAsia="Arial Unicode MS" w:hAnsi="Calibri" w:cs="Calibri"/>
          <w:sz w:val="24"/>
        </w:rPr>
        <w:t>udokumentowanie różnicy</w:t>
      </w:r>
      <w:r w:rsidR="001E3A22" w:rsidRPr="0044226B">
        <w:rPr>
          <w:rFonts w:ascii="Calibri" w:eastAsia="Arial Unicode MS" w:hAnsi="Calibri" w:cs="Calibri"/>
          <w:sz w:val="24"/>
        </w:rPr>
        <w:t xml:space="preserve">, o której mowa w ust. 2, poprzez </w:t>
      </w:r>
      <w:r w:rsidRPr="0044226B">
        <w:rPr>
          <w:rFonts w:asciiTheme="minorHAnsi" w:hAnsiTheme="minorHAnsi" w:cstheme="minorHAnsi"/>
          <w:sz w:val="24"/>
        </w:rPr>
        <w:t>przedstawienie um</w:t>
      </w:r>
      <w:r w:rsidR="001E3A22" w:rsidRPr="0044226B">
        <w:rPr>
          <w:rFonts w:asciiTheme="minorHAnsi" w:hAnsiTheme="minorHAnsi" w:cstheme="minorHAnsi"/>
          <w:sz w:val="24"/>
        </w:rPr>
        <w:t>owy</w:t>
      </w:r>
      <w:r w:rsidRPr="0044226B">
        <w:rPr>
          <w:rFonts w:asciiTheme="minorHAnsi" w:hAnsiTheme="minorHAnsi" w:cstheme="minorHAnsi"/>
          <w:sz w:val="24"/>
        </w:rPr>
        <w:t xml:space="preserve"> sprzedaży mieszkania niedostępnego oraz </w:t>
      </w:r>
      <w:r w:rsidR="001E3A22" w:rsidRPr="0044226B">
        <w:rPr>
          <w:rFonts w:asciiTheme="minorHAnsi" w:hAnsiTheme="minorHAnsi" w:cstheme="minorHAnsi"/>
          <w:sz w:val="24"/>
        </w:rPr>
        <w:t xml:space="preserve">umowy </w:t>
      </w:r>
      <w:r w:rsidRPr="0044226B">
        <w:rPr>
          <w:rFonts w:asciiTheme="minorHAnsi" w:hAnsiTheme="minorHAnsi" w:cstheme="minorHAnsi"/>
          <w:sz w:val="24"/>
        </w:rPr>
        <w:t>zakupu mieszkania bez barier</w:t>
      </w:r>
      <w:r w:rsidR="00AC1085" w:rsidRPr="0044226B">
        <w:rPr>
          <w:rFonts w:asciiTheme="minorHAnsi" w:hAnsiTheme="minorHAnsi" w:cstheme="minorHAnsi"/>
          <w:sz w:val="24"/>
        </w:rPr>
        <w:t xml:space="preserve"> architektonicznych</w:t>
      </w:r>
      <w:bookmarkEnd w:id="12"/>
      <w:r w:rsidR="00C43D1D" w:rsidRPr="0044226B">
        <w:rPr>
          <w:rFonts w:asciiTheme="minorHAnsi" w:hAnsiTheme="minorHAnsi" w:cstheme="minorHAnsi"/>
          <w:sz w:val="24"/>
        </w:rPr>
        <w:t xml:space="preserve"> lub umowy zamiany tych mieszkań</w:t>
      </w:r>
      <w:r w:rsidRPr="0044226B">
        <w:rPr>
          <w:rFonts w:asciiTheme="minorHAnsi" w:hAnsiTheme="minorHAnsi" w:cstheme="minorHAnsi"/>
          <w:sz w:val="24"/>
        </w:rPr>
        <w:t>;</w:t>
      </w:r>
    </w:p>
    <w:p w14:paraId="00E9C66E" w14:textId="7F908814" w:rsidR="00372EA4" w:rsidRPr="0044226B" w:rsidRDefault="00372EA4" w:rsidP="00E34070">
      <w:pPr>
        <w:pStyle w:val="Akapitzlist"/>
        <w:numPr>
          <w:ilvl w:val="1"/>
          <w:numId w:val="33"/>
        </w:numPr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="Calibri" w:eastAsia="Arial Unicode MS" w:hAnsi="Calibri" w:cs="Calibri"/>
          <w:sz w:val="24"/>
        </w:rPr>
        <w:lastRenderedPageBreak/>
        <w:t xml:space="preserve">złożenie oświadczenia, iż mieszkanie uzyskane w wyniku </w:t>
      </w:r>
      <w:r w:rsidR="00AC1085" w:rsidRPr="0044226B">
        <w:rPr>
          <w:rFonts w:ascii="Calibri" w:eastAsia="Arial Unicode MS" w:hAnsi="Calibri" w:cs="Calibri"/>
          <w:sz w:val="24"/>
        </w:rPr>
        <w:t>transakcji</w:t>
      </w:r>
      <w:r w:rsidR="00C43D1D" w:rsidRPr="0044226B">
        <w:rPr>
          <w:rFonts w:ascii="Calibri" w:eastAsia="Arial Unicode MS" w:hAnsi="Calibri" w:cs="Calibri"/>
          <w:sz w:val="24"/>
        </w:rPr>
        <w:t xml:space="preserve">, o której mowa w pkt 1, </w:t>
      </w:r>
      <w:r w:rsidRPr="0044226B">
        <w:rPr>
          <w:rFonts w:ascii="Calibri" w:hAnsi="Calibri" w:cs="Calibri"/>
          <w:bCs/>
          <w:iCs/>
          <w:kern w:val="2"/>
          <w:sz w:val="24"/>
        </w:rPr>
        <w:t>spełnia kryterium braku</w:t>
      </w:r>
      <w:r w:rsidRPr="0044226B">
        <w:rPr>
          <w:rFonts w:ascii="Calibri" w:hAnsi="Calibri" w:cs="Calibri"/>
          <w:bCs/>
          <w:sz w:val="24"/>
        </w:rPr>
        <w:t xml:space="preserve"> barier architektonicznych</w:t>
      </w:r>
      <w:r w:rsidRPr="0044226B">
        <w:rPr>
          <w:rFonts w:ascii="Calibri" w:hAnsi="Calibri" w:cs="Calibri"/>
          <w:bCs/>
          <w:iCs/>
          <w:kern w:val="2"/>
          <w:sz w:val="24"/>
        </w:rPr>
        <w:t xml:space="preserve"> dla beneficjenta</w:t>
      </w:r>
      <w:r w:rsidR="00A936CB" w:rsidRPr="0044226B">
        <w:rPr>
          <w:rFonts w:ascii="Calibri" w:eastAsia="Arial Unicode MS" w:hAnsi="Calibri" w:cs="Calibri"/>
          <w:sz w:val="24"/>
        </w:rPr>
        <w:t>.</w:t>
      </w:r>
    </w:p>
    <w:p w14:paraId="617F9AFA" w14:textId="53C8B9BE" w:rsidR="00810950" w:rsidRPr="00A477F5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>Paragraf 1</w:t>
      </w:r>
      <w:r>
        <w:rPr>
          <w:rFonts w:asciiTheme="minorHAnsi" w:hAnsiTheme="minorHAnsi" w:cstheme="minorHAnsi"/>
          <w:b/>
          <w:bCs/>
        </w:rPr>
        <w:t>0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810950" w:rsidRPr="00A477F5">
        <w:rPr>
          <w:rFonts w:ascii="Calibri" w:hAnsi="Calibri" w:cs="Calibri"/>
          <w:b/>
          <w:bCs/>
        </w:rPr>
        <w:t xml:space="preserve">Warunki uczestnictwa samorządu powiatowego w </w:t>
      </w:r>
      <w:r w:rsidR="00E34070" w:rsidRPr="00A477F5">
        <w:rPr>
          <w:rFonts w:ascii="Calibri" w:hAnsi="Calibri" w:cs="Calibri"/>
          <w:b/>
          <w:bCs/>
        </w:rPr>
        <w:t>P</w:t>
      </w:r>
      <w:r w:rsidR="00810950" w:rsidRPr="00A477F5">
        <w:rPr>
          <w:rFonts w:ascii="Calibri" w:hAnsi="Calibri" w:cs="Calibri"/>
          <w:b/>
          <w:bCs/>
        </w:rPr>
        <w:t>rogramie</w:t>
      </w:r>
    </w:p>
    <w:p w14:paraId="1BD32335" w14:textId="66C17122" w:rsidR="00810950" w:rsidRPr="0044226B" w:rsidRDefault="00810950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Program jest realizowany przez samorząd powiatowy, który przyjmie zaproszenie PFRON do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p w14:paraId="2F4ADE72" w14:textId="6915BDFC" w:rsidR="0081350B" w:rsidRPr="0044226B" w:rsidRDefault="0081350B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Theme="minorHAnsi" w:hAnsiTheme="minorHAnsi" w:cstheme="minorHAnsi"/>
          <w:sz w:val="24"/>
        </w:rPr>
        <w:t xml:space="preserve">Samorząd powiatowy, który wyraża chęć przystąpienia do realizacji </w:t>
      </w:r>
      <w:r w:rsidR="00E34070" w:rsidRPr="0044226B">
        <w:rPr>
          <w:rFonts w:asciiTheme="minorHAnsi" w:hAnsiTheme="minorHAnsi" w:cstheme="minorHAnsi"/>
          <w:sz w:val="24"/>
        </w:rPr>
        <w:t>P</w:t>
      </w:r>
      <w:r w:rsidRPr="0044226B">
        <w:rPr>
          <w:rFonts w:asciiTheme="minorHAnsi" w:hAnsiTheme="minorHAnsi" w:cstheme="minorHAnsi"/>
          <w:sz w:val="24"/>
        </w:rPr>
        <w:t>rogramu składa w tym zakresie oświadczenie i występuje o przyznanie środków finansowych</w:t>
      </w:r>
      <w:r w:rsidR="00734BFC" w:rsidRPr="0044226B">
        <w:rPr>
          <w:rFonts w:asciiTheme="minorHAnsi" w:hAnsiTheme="minorHAnsi" w:cstheme="minorHAnsi"/>
          <w:sz w:val="24"/>
        </w:rPr>
        <w:t xml:space="preserve"> </w:t>
      </w:r>
      <w:r w:rsidRPr="0044226B">
        <w:rPr>
          <w:rFonts w:asciiTheme="minorHAnsi" w:hAnsiTheme="minorHAnsi" w:cstheme="minorHAnsi"/>
          <w:sz w:val="24"/>
        </w:rPr>
        <w:t xml:space="preserve">na realizację </w:t>
      </w:r>
      <w:r w:rsidR="00E34070" w:rsidRPr="0044226B">
        <w:rPr>
          <w:rFonts w:asciiTheme="minorHAnsi" w:hAnsiTheme="minorHAnsi" w:cstheme="minorHAnsi"/>
          <w:sz w:val="24"/>
        </w:rPr>
        <w:t>P</w:t>
      </w:r>
      <w:r w:rsidRPr="0044226B">
        <w:rPr>
          <w:rFonts w:asciiTheme="minorHAnsi" w:hAnsiTheme="minorHAnsi" w:cstheme="minorHAnsi"/>
          <w:sz w:val="24"/>
        </w:rPr>
        <w:t>rogramu oraz zawiera z PFRON wieloletnią umowę, która określa obowiązki oraz uprawnienia stron.</w:t>
      </w:r>
    </w:p>
    <w:p w14:paraId="5B164A27" w14:textId="16E79645" w:rsidR="00810950" w:rsidRPr="0044226B" w:rsidRDefault="00810950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W przypadku, gdy samorząd powiatowy nie przystąpi do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 xml:space="preserve">rogramu, dopuszcza się możliwość zawarcia umowy w sprawie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 na rzecz beneficjentów z terenu działania tego samorządu, z innym sąsiadującym bezpośrednio z nim samorządem powiatowym.</w:t>
      </w:r>
    </w:p>
    <w:p w14:paraId="0127A1A6" w14:textId="4D7C9608" w:rsidR="00842EBB" w:rsidRPr="0044226B" w:rsidRDefault="00842EBB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Samorząd powiatowy otrzymuje 5% </w:t>
      </w:r>
      <w:r w:rsidR="00AC1085" w:rsidRPr="0044226B">
        <w:rPr>
          <w:rFonts w:ascii="Calibri" w:hAnsi="Calibri" w:cs="Calibri"/>
          <w:sz w:val="24"/>
        </w:rPr>
        <w:t xml:space="preserve">kwoty, </w:t>
      </w:r>
      <w:r w:rsidRPr="0044226B">
        <w:rPr>
          <w:rFonts w:ascii="Calibri" w:hAnsi="Calibri" w:cs="Calibri"/>
          <w:sz w:val="24"/>
        </w:rPr>
        <w:t xml:space="preserve">na którą zawarta jest umowa na obsługę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p w14:paraId="68710ADC" w14:textId="1F427027"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>Paragraf 1</w:t>
      </w:r>
      <w:r>
        <w:rPr>
          <w:rFonts w:asciiTheme="minorHAnsi" w:hAnsiTheme="minorHAnsi" w:cstheme="minorHAnsi"/>
          <w:b/>
          <w:bCs/>
        </w:rPr>
        <w:t>1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="Calibri" w:hAnsi="Calibri" w:cs="Calibri"/>
          <w:b/>
          <w:bCs/>
        </w:rPr>
        <w:t>Postanowienia dodatkowe</w:t>
      </w:r>
    </w:p>
    <w:p w14:paraId="53BA848C" w14:textId="6DAD7649" w:rsidR="00612BC9" w:rsidRDefault="00287E1D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Realizator </w:t>
      </w:r>
      <w:r w:rsidR="00E34070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 ma prawo</w:t>
      </w:r>
      <w:r w:rsidR="004E6069" w:rsidRPr="0044226B">
        <w:rPr>
          <w:rFonts w:ascii="Calibri" w:hAnsi="Calibri" w:cs="Calibri"/>
        </w:rPr>
        <w:t xml:space="preserve"> </w:t>
      </w:r>
      <w:r w:rsidRPr="0044226B">
        <w:rPr>
          <w:rFonts w:ascii="Calibri" w:hAnsi="Calibri" w:cs="Calibri"/>
        </w:rPr>
        <w:t>dokonać kontroli zgodności stanu faktycznego ze stanem deklarowanym w oświadczeniach</w:t>
      </w:r>
      <w:bookmarkEnd w:id="2"/>
      <w:r w:rsidR="004E6069" w:rsidRPr="0044226B">
        <w:rPr>
          <w:rFonts w:ascii="Calibri" w:hAnsi="Calibri" w:cs="Calibri"/>
        </w:rPr>
        <w:t>.</w:t>
      </w:r>
    </w:p>
    <w:p w14:paraId="329FCDF9" w14:textId="37ADA23F" w:rsidR="007617D1" w:rsidRDefault="007617D1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</w:rPr>
      </w:pPr>
    </w:p>
    <w:p w14:paraId="60C1485F" w14:textId="77777777" w:rsidR="007617D1" w:rsidRPr="0081023A" w:rsidRDefault="007617D1" w:rsidP="007617D1">
      <w:pPr>
        <w:pStyle w:val="Nagwek1"/>
        <w:keepNext w:val="0"/>
        <w:widowControl w:val="0"/>
        <w:spacing w:line="276" w:lineRule="auto"/>
        <w:ind w:firstLine="5387"/>
        <w:rPr>
          <w:rFonts w:ascii="Calibri" w:hAnsi="Calibri" w:cs="Calibri"/>
          <w:b w:val="0"/>
          <w:bCs/>
          <w:sz w:val="24"/>
          <w:szCs w:val="24"/>
        </w:rPr>
      </w:pPr>
      <w:r w:rsidRPr="0081023A">
        <w:rPr>
          <w:rFonts w:ascii="Calibri" w:hAnsi="Calibri" w:cs="Calibri"/>
          <w:b w:val="0"/>
          <w:bCs/>
          <w:sz w:val="24"/>
          <w:szCs w:val="24"/>
        </w:rPr>
        <w:t>Załącznik do Programu</w:t>
      </w:r>
    </w:p>
    <w:p w14:paraId="7202446B" w14:textId="77777777" w:rsidR="007617D1" w:rsidRPr="0081023A" w:rsidRDefault="007617D1" w:rsidP="007617D1">
      <w:pPr>
        <w:widowControl w:val="0"/>
        <w:spacing w:line="276" w:lineRule="auto"/>
        <w:ind w:firstLine="5387"/>
        <w:rPr>
          <w:rFonts w:ascii="Calibri" w:hAnsi="Calibri" w:cs="Calibri"/>
        </w:rPr>
      </w:pPr>
      <w:r w:rsidRPr="0081023A">
        <w:rPr>
          <w:rFonts w:ascii="Calibri" w:hAnsi="Calibri" w:cs="Calibri"/>
        </w:rPr>
        <w:t>„Samodzielność</w:t>
      </w:r>
      <w:r w:rsidRPr="0081023A">
        <w:rPr>
          <w:rFonts w:asciiTheme="minorHAnsi" w:hAnsiTheme="minorHAnsi" w:cstheme="minorHAnsi"/>
        </w:rPr>
        <w:t xml:space="preserve"> – </w:t>
      </w:r>
      <w:r w:rsidRPr="0081023A">
        <w:rPr>
          <w:rFonts w:ascii="Calibri" w:hAnsi="Calibri" w:cs="Calibri"/>
        </w:rPr>
        <w:t>Aktywność</w:t>
      </w:r>
      <w:r w:rsidRPr="0081023A">
        <w:rPr>
          <w:rFonts w:asciiTheme="minorHAnsi" w:hAnsiTheme="minorHAnsi" w:cstheme="minorHAnsi"/>
        </w:rPr>
        <w:t xml:space="preserve"> – </w:t>
      </w:r>
      <w:r w:rsidRPr="0081023A">
        <w:rPr>
          <w:rFonts w:ascii="Calibri" w:hAnsi="Calibri" w:cs="Calibri"/>
        </w:rPr>
        <w:t>Mobilność!”</w:t>
      </w:r>
    </w:p>
    <w:p w14:paraId="5C07A9E4" w14:textId="77777777" w:rsidR="007617D1" w:rsidRPr="0081023A" w:rsidRDefault="007617D1" w:rsidP="007617D1">
      <w:pPr>
        <w:widowControl w:val="0"/>
        <w:spacing w:line="276" w:lineRule="auto"/>
        <w:ind w:firstLine="5387"/>
        <w:rPr>
          <w:rFonts w:ascii="Calibri" w:hAnsi="Calibri" w:cs="Calibri"/>
        </w:rPr>
      </w:pPr>
      <w:r w:rsidRPr="0081023A">
        <w:rPr>
          <w:rFonts w:ascii="Calibri" w:hAnsi="Calibri" w:cs="Calibri"/>
        </w:rPr>
        <w:t>Dostępne mieszkanie</w:t>
      </w:r>
    </w:p>
    <w:p w14:paraId="2D0D74C2" w14:textId="77777777" w:rsidR="007617D1" w:rsidRPr="0081023A" w:rsidRDefault="007617D1" w:rsidP="007617D1">
      <w:pPr>
        <w:pStyle w:val="Nagwek1"/>
        <w:keepNext w:val="0"/>
        <w:widowControl w:val="0"/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81023A">
        <w:rPr>
          <w:rFonts w:ascii="Calibri" w:hAnsi="Calibri" w:cs="Calibri"/>
          <w:sz w:val="24"/>
          <w:szCs w:val="24"/>
        </w:rPr>
        <w:t>Sposób składania wniosków i ich rozpatrywanie</w:t>
      </w:r>
    </w:p>
    <w:p w14:paraId="784503A6" w14:textId="77777777" w:rsidR="007617D1" w:rsidRPr="0081023A" w:rsidRDefault="007617D1" w:rsidP="007617D1">
      <w:pPr>
        <w:pStyle w:val="NormalnyWeb"/>
        <w:numPr>
          <w:ilvl w:val="0"/>
          <w:numId w:val="38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Składanie wniosków odbywa się wyłącznie w formie elektronicznej przez teletransmisję danych, samodzielnie lub za pośrednictwem realizatora Programu. </w:t>
      </w:r>
    </w:p>
    <w:p w14:paraId="0AA9FAF5" w14:textId="77777777" w:rsidR="007617D1" w:rsidRPr="0081023A" w:rsidRDefault="007617D1" w:rsidP="007617D1">
      <w:pPr>
        <w:pStyle w:val="NormalnyWeb"/>
        <w:numPr>
          <w:ilvl w:val="0"/>
          <w:numId w:val="38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Adresat Programu składa wniosek w „Systemie Obsługi Wsparcia” (SOW) o przyznanie dofinansowania na zmianę miejsca zamieszkania na wolne od barier architektonicznych.</w:t>
      </w:r>
    </w:p>
    <w:p w14:paraId="360D4206" w14:textId="77777777" w:rsidR="007617D1" w:rsidRPr="0081023A" w:rsidRDefault="007617D1" w:rsidP="007617D1">
      <w:pPr>
        <w:pStyle w:val="NormalnyWeb"/>
        <w:numPr>
          <w:ilvl w:val="0"/>
          <w:numId w:val="38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Realizator </w:t>
      </w:r>
      <w:bookmarkStart w:id="13" w:name="_Hlk102111351"/>
      <w:r w:rsidRPr="0081023A">
        <w:rPr>
          <w:rFonts w:ascii="Calibri" w:hAnsi="Calibri" w:cs="Calibri"/>
        </w:rPr>
        <w:t>Programu</w:t>
      </w:r>
      <w:bookmarkEnd w:id="13"/>
      <w:r w:rsidRPr="0081023A">
        <w:rPr>
          <w:rFonts w:ascii="Calibri" w:hAnsi="Calibri" w:cs="Calibri"/>
        </w:rPr>
        <w:t xml:space="preserve"> w ciągu 14 dni informuje beneficjenta w formie elektronicznej</w:t>
      </w:r>
      <w:r w:rsidRPr="0081023A">
        <w:rPr>
          <w:rFonts w:ascii="Calibri" w:hAnsi="Calibri" w:cs="Calibri"/>
        </w:rPr>
        <w:br/>
        <w:t>o pozytywnym lub negatywnym rozpatrzeniu wniosku, wraz z uzasadnieniem.</w:t>
      </w:r>
    </w:p>
    <w:p w14:paraId="35AAC2C9" w14:textId="77777777" w:rsidR="007617D1" w:rsidRPr="0081023A" w:rsidRDefault="007617D1" w:rsidP="007617D1">
      <w:pPr>
        <w:pStyle w:val="NormalnyWeb"/>
        <w:numPr>
          <w:ilvl w:val="0"/>
          <w:numId w:val="38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Realizatorem Programu jest </w:t>
      </w:r>
      <w:r w:rsidRPr="0081023A">
        <w:rPr>
          <w:rFonts w:asciiTheme="minorHAnsi" w:hAnsiTheme="minorHAnsi" w:cstheme="minorHAnsi"/>
        </w:rPr>
        <w:t>samorząd powiatowy</w:t>
      </w:r>
      <w:r w:rsidRPr="0081023A">
        <w:rPr>
          <w:rFonts w:ascii="Calibri" w:hAnsi="Calibri" w:cs="Calibri"/>
        </w:rPr>
        <w:t>, w którym obecnie zamieszkuje osoba</w:t>
      </w:r>
      <w:r>
        <w:rPr>
          <w:rFonts w:ascii="Calibri" w:hAnsi="Calibri" w:cs="Calibri"/>
        </w:rPr>
        <w:br/>
      </w:r>
      <w:r w:rsidRPr="0081023A">
        <w:rPr>
          <w:rFonts w:ascii="Calibri" w:hAnsi="Calibri" w:cs="Calibri"/>
        </w:rPr>
        <w:t>z niepełnosprawnością.</w:t>
      </w:r>
    </w:p>
    <w:p w14:paraId="72FF745B" w14:textId="77777777" w:rsidR="007617D1" w:rsidRPr="0081023A" w:rsidRDefault="007617D1" w:rsidP="007617D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Weryfikacja wniosków obejmuje potwierdzenie:</w:t>
      </w:r>
    </w:p>
    <w:p w14:paraId="4D1FB102" w14:textId="77777777" w:rsidR="007617D1" w:rsidRPr="0081023A" w:rsidRDefault="007617D1" w:rsidP="007617D1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81023A">
        <w:rPr>
          <w:rFonts w:ascii="Calibri" w:hAnsi="Calibri" w:cs="Calibri"/>
        </w:rPr>
        <w:t>posiadania orzeczenia o niepełnosprawności w stopniu znacznym lub orzeczenie traktowane na równi z orzeczeniem o znacznym stopniu niepełnosprawności, z tytułu niepełnosprawności narządu ruchu uniemożliwiającą poruszanie się bez użycia wózka;</w:t>
      </w:r>
    </w:p>
    <w:p w14:paraId="53D66D92" w14:textId="77777777" w:rsidR="007617D1" w:rsidRPr="0081023A" w:rsidRDefault="007617D1" w:rsidP="007617D1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81023A">
        <w:rPr>
          <w:rFonts w:ascii="Calibri" w:hAnsi="Calibri" w:cs="Calibri"/>
        </w:rPr>
        <w:lastRenderedPageBreak/>
        <w:t>złożenie oświadczenia, wraz z dokumentacją fotograficzną, o barierach architektonicznych w mieszkaniu i/lub w budynku, uniemożliwiających samodzielne wyjście na zewnątrz na poziom zero;</w:t>
      </w:r>
    </w:p>
    <w:p w14:paraId="64365DB1" w14:textId="77777777" w:rsidR="007617D1" w:rsidRPr="0081023A" w:rsidRDefault="007617D1" w:rsidP="007617D1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81023A">
        <w:rPr>
          <w:rFonts w:ascii="Calibri" w:hAnsi="Calibri" w:cs="Calibri"/>
        </w:rPr>
        <w:t>złożenie oświadczenia o dysponowaniu tytułem prawnym do lokalu na mocy prawa własności lub spółdzielczego własnościowego prawa do lokalu;</w:t>
      </w:r>
    </w:p>
    <w:p w14:paraId="14B53F79" w14:textId="77777777" w:rsidR="007617D1" w:rsidRPr="0081023A" w:rsidRDefault="007617D1" w:rsidP="007617D1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81023A">
        <w:rPr>
          <w:rFonts w:ascii="Calibri" w:hAnsi="Calibri" w:cs="Calibri"/>
        </w:rPr>
        <w:t>wieku wnioskodawcy w momencie składania wniosku.</w:t>
      </w:r>
    </w:p>
    <w:p w14:paraId="0850B537" w14:textId="77777777" w:rsidR="007617D1" w:rsidRPr="0081023A" w:rsidRDefault="007617D1" w:rsidP="007617D1">
      <w:pPr>
        <w:spacing w:before="120" w:after="120" w:line="276" w:lineRule="auto"/>
        <w:ind w:left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W przypadku, gdy wniosek dotyczy osoby małoletniej lub ubezwłasnowolnionej, wniosek składa jej opiekun prawny. W takim przypadku weryfikuje się:</w:t>
      </w:r>
    </w:p>
    <w:p w14:paraId="1B44B18F" w14:textId="77777777" w:rsidR="007617D1" w:rsidRPr="0081023A" w:rsidRDefault="007617D1" w:rsidP="007617D1">
      <w:pPr>
        <w:pStyle w:val="Akapitzlist"/>
        <w:numPr>
          <w:ilvl w:val="0"/>
          <w:numId w:val="39"/>
        </w:numPr>
        <w:spacing w:before="120" w:after="120" w:line="276" w:lineRule="auto"/>
        <w:ind w:left="850" w:hanging="425"/>
        <w:contextualSpacing w:val="0"/>
        <w:rPr>
          <w:rFonts w:ascii="Calibri" w:hAnsi="Calibri" w:cs="Calibri"/>
          <w:sz w:val="24"/>
        </w:rPr>
      </w:pPr>
      <w:r w:rsidRPr="0081023A">
        <w:rPr>
          <w:rFonts w:ascii="Calibri" w:hAnsi="Calibri" w:cs="Calibri"/>
          <w:sz w:val="24"/>
        </w:rPr>
        <w:t>oświadczenie o zamieszkiwaniu w lokalu wspólnie osoby z niepełnosprawnością oraz opiekuna prawnego;</w:t>
      </w:r>
    </w:p>
    <w:p w14:paraId="355C85BB" w14:textId="77777777" w:rsidR="007617D1" w:rsidRPr="0081023A" w:rsidRDefault="007617D1" w:rsidP="007617D1">
      <w:pPr>
        <w:pStyle w:val="Akapitzlist"/>
        <w:numPr>
          <w:ilvl w:val="0"/>
          <w:numId w:val="39"/>
        </w:numPr>
        <w:spacing w:before="120" w:after="120" w:line="276" w:lineRule="auto"/>
        <w:ind w:left="850" w:hanging="425"/>
        <w:contextualSpacing w:val="0"/>
        <w:rPr>
          <w:rFonts w:ascii="Calibri" w:hAnsi="Calibri" w:cs="Calibri"/>
          <w:sz w:val="24"/>
        </w:rPr>
      </w:pPr>
      <w:r w:rsidRPr="0081023A">
        <w:rPr>
          <w:rFonts w:ascii="Calibri" w:hAnsi="Calibri" w:cs="Calibri"/>
          <w:sz w:val="24"/>
        </w:rPr>
        <w:t>orzeczenie o niepełnosprawności z tytułu niepełnosprawności narządu ruchu uniemożliwiającej poruszanie się bez użycia wózka</w:t>
      </w:r>
      <w:r>
        <w:rPr>
          <w:rFonts w:ascii="Calibri" w:hAnsi="Calibri" w:cs="Calibri"/>
          <w:sz w:val="24"/>
        </w:rPr>
        <w:t>.</w:t>
      </w:r>
    </w:p>
    <w:p w14:paraId="3983150D" w14:textId="77777777" w:rsidR="007617D1" w:rsidRPr="0081023A" w:rsidRDefault="007617D1" w:rsidP="007617D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  <w:sz w:val="24"/>
        </w:rPr>
      </w:pPr>
      <w:r w:rsidRPr="0081023A">
        <w:rPr>
          <w:rFonts w:ascii="Calibri" w:hAnsi="Calibri" w:cs="Calibri"/>
          <w:sz w:val="24"/>
        </w:rPr>
        <w:t>Wnioski w ogłoszonym naborze można składać do dnia 31.12.2024 r.</w:t>
      </w:r>
    </w:p>
    <w:p w14:paraId="74CB5D73" w14:textId="77777777" w:rsidR="007617D1" w:rsidRPr="0081023A" w:rsidRDefault="007617D1" w:rsidP="007617D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W ciągu 180 dni od przekazania informacji o pozytywnym rozpatrzeniu wniosku beneficjent przedstawia </w:t>
      </w:r>
      <w:r w:rsidRPr="0081023A">
        <w:rPr>
          <w:rFonts w:ascii="Calibri" w:eastAsia="Arial Unicode MS" w:hAnsi="Calibri" w:cs="Calibri"/>
        </w:rPr>
        <w:t xml:space="preserve">udokumentowaną różnicę, o której mowa w par. 9 ust. 2 </w:t>
      </w:r>
      <w:r w:rsidRPr="0081023A">
        <w:rPr>
          <w:rFonts w:ascii="Calibri" w:hAnsi="Calibri" w:cs="Calibri"/>
        </w:rPr>
        <w:t>Programu</w:t>
      </w:r>
      <w:r w:rsidRPr="0081023A">
        <w:rPr>
          <w:rFonts w:ascii="Calibri" w:eastAsia="Arial Unicode MS" w:hAnsi="Calibri" w:cs="Calibri"/>
        </w:rPr>
        <w:t xml:space="preserve">, poprzez </w:t>
      </w:r>
      <w:r w:rsidRPr="0081023A">
        <w:rPr>
          <w:rFonts w:ascii="Calibri" w:hAnsi="Calibri" w:cs="Calibri"/>
        </w:rPr>
        <w:t>przedstawienie umowy sprzedaży mieszkania niedostępnego oraz umowy zakupu mieszkania bez barier architektonicznych lub umowy zamiany tych mieszkań.</w:t>
      </w:r>
    </w:p>
    <w:p w14:paraId="38CCFACA" w14:textId="77777777" w:rsidR="007617D1" w:rsidRPr="0081023A" w:rsidRDefault="007617D1" w:rsidP="007617D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Po przedstawieniu umów przedwstępnych zawierana jest umowa z realizatorem Programu na dofinansowanie różnicy, o której mowa w par. 9 ust. 2 Programu.</w:t>
      </w:r>
    </w:p>
    <w:p w14:paraId="2ABDF485" w14:textId="77777777" w:rsidR="007617D1" w:rsidRPr="0081023A" w:rsidRDefault="007617D1" w:rsidP="007617D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 xml:space="preserve">Na podstawie umowy środki przekazane są na rachunek bankowy beneficjenta w terminie do </w:t>
      </w:r>
      <w:r w:rsidRPr="0081023A">
        <w:rPr>
          <w:rFonts w:ascii="Calibri" w:hAnsi="Calibri" w:cs="Calibri"/>
        </w:rPr>
        <w:br/>
        <w:t>10 dni roboczych od udokumentowania różnicy wartości mieszkań realizatorowi Programu.</w:t>
      </w:r>
    </w:p>
    <w:p w14:paraId="545A63B0" w14:textId="77777777" w:rsidR="007617D1" w:rsidRPr="0081023A" w:rsidRDefault="007617D1" w:rsidP="007617D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Osoba, która nie uzyskała dofinansowania ma prawo do złożenia kolejnego wniosku</w:t>
      </w:r>
      <w:r w:rsidRPr="0081023A">
        <w:rPr>
          <w:rFonts w:ascii="Calibri" w:hAnsi="Calibri" w:cs="Calibri"/>
        </w:rPr>
        <w:br/>
        <w:t>w Programie.</w:t>
      </w:r>
    </w:p>
    <w:p w14:paraId="2AAF3AD2" w14:textId="77777777" w:rsidR="007617D1" w:rsidRPr="0081023A" w:rsidRDefault="007617D1" w:rsidP="007617D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Calibri" w:hAnsi="Calibri" w:cs="Calibri"/>
        </w:rPr>
      </w:pPr>
      <w:r w:rsidRPr="0081023A">
        <w:rPr>
          <w:rFonts w:ascii="Calibri" w:hAnsi="Calibri" w:cs="Calibri"/>
        </w:rPr>
        <w:t>We wniosku zamieszcza się oświadczenie beneficjenta w brzmieniu: „Oświadczam, że podane przeze mnie informacje są zgodne z prawdą”.</w:t>
      </w:r>
    </w:p>
    <w:p w14:paraId="1B362E18" w14:textId="77777777" w:rsidR="007617D1" w:rsidRPr="0044226B" w:rsidRDefault="007617D1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</w:rPr>
      </w:pPr>
    </w:p>
    <w:sectPr w:rsidR="007617D1" w:rsidRPr="0044226B" w:rsidSect="00E34070">
      <w:footerReference w:type="default" r:id="rId8"/>
      <w:pgSz w:w="11907" w:h="16840" w:code="9"/>
      <w:pgMar w:top="1134" w:right="992" w:bottom="1247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BF018" w14:textId="77777777" w:rsidR="00051302" w:rsidRDefault="00051302">
      <w:r>
        <w:separator/>
      </w:r>
    </w:p>
  </w:endnote>
  <w:endnote w:type="continuationSeparator" w:id="0">
    <w:p w14:paraId="037496ED" w14:textId="77777777" w:rsidR="00051302" w:rsidRDefault="0005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03853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796658E0" w14:textId="6C70E9E3" w:rsidR="00E34070" w:rsidRPr="00E34070" w:rsidRDefault="00E34070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E34070">
          <w:rPr>
            <w:rFonts w:ascii="Calibri" w:hAnsi="Calibri" w:cs="Calibri"/>
            <w:sz w:val="22"/>
            <w:szCs w:val="22"/>
          </w:rPr>
          <w:fldChar w:fldCharType="begin"/>
        </w:r>
        <w:r w:rsidRPr="00E34070">
          <w:rPr>
            <w:rFonts w:ascii="Calibri" w:hAnsi="Calibri" w:cs="Calibri"/>
            <w:sz w:val="22"/>
            <w:szCs w:val="22"/>
          </w:rPr>
          <w:instrText>PAGE   \* MERGEFORMAT</w:instrText>
        </w:r>
        <w:r w:rsidRPr="00E34070">
          <w:rPr>
            <w:rFonts w:ascii="Calibri" w:hAnsi="Calibri" w:cs="Calibri"/>
            <w:sz w:val="22"/>
            <w:szCs w:val="22"/>
          </w:rPr>
          <w:fldChar w:fldCharType="separate"/>
        </w:r>
        <w:r w:rsidR="000F2E7D" w:rsidRPr="000F2E7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E34070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56B602D" w14:textId="77777777" w:rsidR="00E34070" w:rsidRDefault="00E34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FEC8A" w14:textId="77777777" w:rsidR="00051302" w:rsidRDefault="00051302">
      <w:r>
        <w:separator/>
      </w:r>
    </w:p>
  </w:footnote>
  <w:footnote w:type="continuationSeparator" w:id="0">
    <w:p w14:paraId="52783F22" w14:textId="77777777" w:rsidR="00051302" w:rsidRDefault="0005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05E"/>
    <w:multiLevelType w:val="hybridMultilevel"/>
    <w:tmpl w:val="ED0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4627"/>
    <w:multiLevelType w:val="hybridMultilevel"/>
    <w:tmpl w:val="384E6F92"/>
    <w:styleLink w:val="Zaimportowanystyl15"/>
    <w:lvl w:ilvl="0" w:tplc="BA049D8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81B4A">
      <w:start w:val="1"/>
      <w:numFmt w:val="decimal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82D484">
      <w:start w:val="1"/>
      <w:numFmt w:val="lowerRoman"/>
      <w:lvlText w:val="%3."/>
      <w:lvlJc w:val="left"/>
      <w:pPr>
        <w:ind w:left="3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0333C">
      <w:start w:val="1"/>
      <w:numFmt w:val="decimal"/>
      <w:lvlText w:val="%4."/>
      <w:lvlJc w:val="left"/>
      <w:pPr>
        <w:ind w:left="9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723FB6">
      <w:start w:val="1"/>
      <w:numFmt w:val="lowerLetter"/>
      <w:lvlText w:val="%5."/>
      <w:lvlJc w:val="left"/>
      <w:pPr>
        <w:ind w:left="16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C80BA">
      <w:start w:val="1"/>
      <w:numFmt w:val="lowerRoman"/>
      <w:lvlText w:val="%6."/>
      <w:lvlJc w:val="left"/>
      <w:pPr>
        <w:ind w:left="240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E6156">
      <w:start w:val="1"/>
      <w:numFmt w:val="decimal"/>
      <w:lvlText w:val="%7."/>
      <w:lvlJc w:val="left"/>
      <w:pPr>
        <w:ind w:left="31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6C2568">
      <w:start w:val="1"/>
      <w:numFmt w:val="lowerLetter"/>
      <w:lvlText w:val="%8."/>
      <w:lvlJc w:val="left"/>
      <w:pPr>
        <w:ind w:left="38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3A181E">
      <w:start w:val="1"/>
      <w:numFmt w:val="lowerRoman"/>
      <w:lvlText w:val="%9."/>
      <w:lvlJc w:val="left"/>
      <w:pPr>
        <w:ind w:left="45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685DA7"/>
    <w:multiLevelType w:val="hybridMultilevel"/>
    <w:tmpl w:val="5D4EF454"/>
    <w:lvl w:ilvl="0" w:tplc="FAA42FD4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15C1C"/>
    <w:multiLevelType w:val="hybridMultilevel"/>
    <w:tmpl w:val="3858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B89"/>
    <w:multiLevelType w:val="hybridMultilevel"/>
    <w:tmpl w:val="3C0E483E"/>
    <w:styleLink w:val="Zaimportowanystyl14"/>
    <w:lvl w:ilvl="0" w:tplc="DEF87F0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7EAA30">
      <w:start w:val="1"/>
      <w:numFmt w:val="decimal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E50BC">
      <w:start w:val="1"/>
      <w:numFmt w:val="decimal"/>
      <w:lvlText w:val="%3)"/>
      <w:lvlJc w:val="left"/>
      <w:pPr>
        <w:ind w:left="23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925AE8">
      <w:start w:val="1"/>
      <w:numFmt w:val="decimal"/>
      <w:lvlText w:val="%4)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38CC">
      <w:start w:val="1"/>
      <w:numFmt w:val="decimal"/>
      <w:lvlText w:val="%5)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827D2">
      <w:start w:val="1"/>
      <w:numFmt w:val="lowerLetter"/>
      <w:lvlText w:val="%6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8BE50">
      <w:start w:val="1"/>
      <w:numFmt w:val="decimal"/>
      <w:lvlText w:val="%7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CAE04">
      <w:start w:val="1"/>
      <w:numFmt w:val="lowerLetter"/>
      <w:lvlText w:val="%8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A217EA">
      <w:start w:val="1"/>
      <w:numFmt w:val="lowerRoman"/>
      <w:lvlText w:val="%9."/>
      <w:lvlJc w:val="left"/>
      <w:pPr>
        <w:ind w:left="31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6F7FCE"/>
    <w:multiLevelType w:val="hybridMultilevel"/>
    <w:tmpl w:val="BC92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9">
      <w:start w:val="1"/>
      <w:numFmt w:val="lowerLetter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07EA0"/>
    <w:multiLevelType w:val="hybridMultilevel"/>
    <w:tmpl w:val="0E287CFC"/>
    <w:styleLink w:val="Zaimportowanystyl19"/>
    <w:lvl w:ilvl="0" w:tplc="37147A1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0E0ACA">
      <w:start w:val="1"/>
      <w:numFmt w:val="decimal"/>
      <w:lvlText w:val="%2)"/>
      <w:lvlJc w:val="left"/>
      <w:pPr>
        <w:ind w:left="718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45AC2">
      <w:start w:val="1"/>
      <w:numFmt w:val="lowerLetter"/>
      <w:lvlText w:val="%3)"/>
      <w:lvlJc w:val="left"/>
      <w:pPr>
        <w:ind w:left="2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CE9EE6">
      <w:start w:val="1"/>
      <w:numFmt w:val="decimal"/>
      <w:lvlText w:val="%4."/>
      <w:lvlJc w:val="left"/>
      <w:pPr>
        <w:ind w:left="96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A0532">
      <w:start w:val="1"/>
      <w:numFmt w:val="lowerLetter"/>
      <w:lvlText w:val="%5."/>
      <w:lvlJc w:val="left"/>
      <w:pPr>
        <w:ind w:left="16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22228A">
      <w:start w:val="1"/>
      <w:numFmt w:val="lowerRoman"/>
      <w:lvlText w:val="%6."/>
      <w:lvlJc w:val="left"/>
      <w:pPr>
        <w:ind w:left="240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8AEC4C">
      <w:start w:val="1"/>
      <w:numFmt w:val="decimal"/>
      <w:lvlText w:val="%7."/>
      <w:lvlJc w:val="left"/>
      <w:pPr>
        <w:ind w:left="312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92A4FC">
      <w:start w:val="1"/>
      <w:numFmt w:val="lowerLetter"/>
      <w:lvlText w:val="%8."/>
      <w:lvlJc w:val="left"/>
      <w:pPr>
        <w:ind w:left="384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4ADBE2">
      <w:start w:val="1"/>
      <w:numFmt w:val="lowerRoman"/>
      <w:lvlText w:val="%9."/>
      <w:lvlJc w:val="left"/>
      <w:pPr>
        <w:ind w:left="45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AE255AB"/>
    <w:multiLevelType w:val="hybridMultilevel"/>
    <w:tmpl w:val="8A3A4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278BA"/>
    <w:multiLevelType w:val="hybridMultilevel"/>
    <w:tmpl w:val="8D44D230"/>
    <w:styleLink w:val="Zaimportowanystyl20"/>
    <w:lvl w:ilvl="0" w:tplc="22E0510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52543C">
      <w:start w:val="1"/>
      <w:numFmt w:val="lowerLetter"/>
      <w:lvlText w:val="%2)"/>
      <w:lvlJc w:val="left"/>
      <w:pPr>
        <w:tabs>
          <w:tab w:val="left" w:pos="426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6E0E2">
      <w:start w:val="1"/>
      <w:numFmt w:val="lowerRoman"/>
      <w:lvlText w:val="%3."/>
      <w:lvlJc w:val="left"/>
      <w:pPr>
        <w:tabs>
          <w:tab w:val="left" w:pos="426"/>
        </w:tabs>
        <w:ind w:left="144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8C1F5E">
      <w:start w:val="1"/>
      <w:numFmt w:val="decimal"/>
      <w:lvlText w:val="%4."/>
      <w:lvlJc w:val="left"/>
      <w:pPr>
        <w:tabs>
          <w:tab w:val="left" w:pos="426"/>
        </w:tabs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0981C">
      <w:start w:val="1"/>
      <w:numFmt w:val="lowerLetter"/>
      <w:lvlText w:val="%5."/>
      <w:lvlJc w:val="left"/>
      <w:pPr>
        <w:tabs>
          <w:tab w:val="left" w:pos="426"/>
        </w:tabs>
        <w:ind w:left="28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4495DA">
      <w:start w:val="1"/>
      <w:numFmt w:val="lowerRoman"/>
      <w:lvlText w:val="%6."/>
      <w:lvlJc w:val="left"/>
      <w:pPr>
        <w:tabs>
          <w:tab w:val="left" w:pos="426"/>
        </w:tabs>
        <w:ind w:left="360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E97F8">
      <w:start w:val="1"/>
      <w:numFmt w:val="decimal"/>
      <w:lvlText w:val="%7."/>
      <w:lvlJc w:val="left"/>
      <w:pPr>
        <w:tabs>
          <w:tab w:val="left" w:pos="426"/>
        </w:tabs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C7CAC">
      <w:start w:val="1"/>
      <w:numFmt w:val="lowerLetter"/>
      <w:lvlText w:val="%8."/>
      <w:lvlJc w:val="left"/>
      <w:pPr>
        <w:tabs>
          <w:tab w:val="left" w:pos="426"/>
        </w:tabs>
        <w:ind w:left="504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CE81C">
      <w:start w:val="1"/>
      <w:numFmt w:val="lowerRoman"/>
      <w:lvlText w:val="%9."/>
      <w:lvlJc w:val="left"/>
      <w:pPr>
        <w:tabs>
          <w:tab w:val="left" w:pos="426"/>
        </w:tabs>
        <w:ind w:left="576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2A52703"/>
    <w:multiLevelType w:val="hybridMultilevel"/>
    <w:tmpl w:val="1EDE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45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5C5A46"/>
    <w:multiLevelType w:val="hybridMultilevel"/>
    <w:tmpl w:val="4D0C5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4650D"/>
    <w:multiLevelType w:val="hybridMultilevel"/>
    <w:tmpl w:val="F386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7038E"/>
    <w:multiLevelType w:val="hybridMultilevel"/>
    <w:tmpl w:val="31FE6E22"/>
    <w:lvl w:ilvl="0" w:tplc="0D8E4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A44B7"/>
    <w:multiLevelType w:val="hybridMultilevel"/>
    <w:tmpl w:val="A0EC2A8A"/>
    <w:styleLink w:val="Zaimportowanystyl1"/>
    <w:lvl w:ilvl="0" w:tplc="512A3B0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A5F62">
      <w:start w:val="1"/>
      <w:numFmt w:val="lowerLetter"/>
      <w:lvlText w:val="%2)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0663BE">
      <w:start w:val="1"/>
      <w:numFmt w:val="decimal"/>
      <w:lvlText w:val="%3."/>
      <w:lvlJc w:val="left"/>
      <w:pPr>
        <w:tabs>
          <w:tab w:val="left" w:pos="426"/>
        </w:tabs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3C97A2">
      <w:start w:val="1"/>
      <w:numFmt w:val="lowerLetter"/>
      <w:lvlText w:val="%4)"/>
      <w:lvlJc w:val="left"/>
      <w:pPr>
        <w:tabs>
          <w:tab w:val="left" w:pos="426"/>
        </w:tabs>
        <w:ind w:left="737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83C0">
      <w:start w:val="1"/>
      <w:numFmt w:val="lowerLetter"/>
      <w:lvlText w:val="%5)"/>
      <w:lvlJc w:val="left"/>
      <w:pPr>
        <w:tabs>
          <w:tab w:val="left" w:pos="426"/>
        </w:tabs>
        <w:ind w:left="2889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C5B7A">
      <w:start w:val="1"/>
      <w:numFmt w:val="lowerRoman"/>
      <w:lvlText w:val="%6."/>
      <w:lvlJc w:val="left"/>
      <w:pPr>
        <w:tabs>
          <w:tab w:val="left" w:pos="426"/>
        </w:tabs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040374">
      <w:start w:val="1"/>
      <w:numFmt w:val="decimal"/>
      <w:lvlText w:val="%7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8154A">
      <w:start w:val="1"/>
      <w:numFmt w:val="lowerLetter"/>
      <w:lvlText w:val="%8."/>
      <w:lvlJc w:val="left"/>
      <w:pPr>
        <w:tabs>
          <w:tab w:val="left" w:pos="42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EE242">
      <w:start w:val="1"/>
      <w:numFmt w:val="lowerRoman"/>
      <w:lvlText w:val="%9."/>
      <w:lvlJc w:val="left"/>
      <w:pPr>
        <w:tabs>
          <w:tab w:val="left" w:pos="426"/>
        </w:tabs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BFA22FA"/>
    <w:multiLevelType w:val="hybridMultilevel"/>
    <w:tmpl w:val="F5208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623F"/>
    <w:multiLevelType w:val="hybridMultilevel"/>
    <w:tmpl w:val="A0901A94"/>
    <w:styleLink w:val="Zaimportowanystyl11"/>
    <w:lvl w:ilvl="0" w:tplc="FB767DE8">
      <w:start w:val="1"/>
      <w:numFmt w:val="decimal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6194C">
      <w:start w:val="1"/>
      <w:numFmt w:val="lowerLetter"/>
      <w:lvlText w:val="%2."/>
      <w:lvlJc w:val="left"/>
      <w:pPr>
        <w:tabs>
          <w:tab w:val="left" w:pos="709"/>
        </w:tabs>
        <w:ind w:left="15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2E04F0">
      <w:start w:val="1"/>
      <w:numFmt w:val="lowerRoman"/>
      <w:lvlText w:val="%3."/>
      <w:lvlJc w:val="left"/>
      <w:pPr>
        <w:tabs>
          <w:tab w:val="left" w:pos="709"/>
        </w:tabs>
        <w:ind w:left="222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941334">
      <w:start w:val="1"/>
      <w:numFmt w:val="decimal"/>
      <w:lvlText w:val="%4."/>
      <w:lvlJc w:val="left"/>
      <w:pPr>
        <w:tabs>
          <w:tab w:val="left" w:pos="709"/>
        </w:tabs>
        <w:ind w:left="294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E7104">
      <w:start w:val="1"/>
      <w:numFmt w:val="lowerLetter"/>
      <w:lvlText w:val="%5."/>
      <w:lvlJc w:val="left"/>
      <w:pPr>
        <w:tabs>
          <w:tab w:val="left" w:pos="709"/>
        </w:tabs>
        <w:ind w:left="366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1A09CA">
      <w:start w:val="1"/>
      <w:numFmt w:val="lowerRoman"/>
      <w:lvlText w:val="%6."/>
      <w:lvlJc w:val="left"/>
      <w:pPr>
        <w:tabs>
          <w:tab w:val="left" w:pos="709"/>
        </w:tabs>
        <w:ind w:left="438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A3CC">
      <w:start w:val="1"/>
      <w:numFmt w:val="decimal"/>
      <w:lvlText w:val="%7."/>
      <w:lvlJc w:val="left"/>
      <w:pPr>
        <w:tabs>
          <w:tab w:val="left" w:pos="709"/>
        </w:tabs>
        <w:ind w:left="51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2EDC0">
      <w:start w:val="1"/>
      <w:numFmt w:val="lowerLetter"/>
      <w:lvlText w:val="%8."/>
      <w:lvlJc w:val="left"/>
      <w:pPr>
        <w:tabs>
          <w:tab w:val="left" w:pos="709"/>
        </w:tabs>
        <w:ind w:left="582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C3BC0">
      <w:start w:val="1"/>
      <w:numFmt w:val="lowerRoman"/>
      <w:lvlText w:val="%9."/>
      <w:lvlJc w:val="left"/>
      <w:pPr>
        <w:tabs>
          <w:tab w:val="left" w:pos="709"/>
        </w:tabs>
        <w:ind w:left="654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D595101"/>
    <w:multiLevelType w:val="hybridMultilevel"/>
    <w:tmpl w:val="A476AB84"/>
    <w:styleLink w:val="Zaimportowanystyl12"/>
    <w:lvl w:ilvl="0" w:tplc="52BA3CF0">
      <w:start w:val="1"/>
      <w:numFmt w:val="decimal"/>
      <w:lvlText w:val="%1)"/>
      <w:lvlJc w:val="left"/>
      <w:pPr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A258A2">
      <w:start w:val="1"/>
      <w:numFmt w:val="lowerLetter"/>
      <w:lvlText w:val="%2."/>
      <w:lvlJc w:val="left"/>
      <w:pPr>
        <w:tabs>
          <w:tab w:val="left" w:pos="720"/>
        </w:tabs>
        <w:ind w:left="18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A0EC6">
      <w:start w:val="1"/>
      <w:numFmt w:val="lowerRoman"/>
      <w:lvlText w:val="%3."/>
      <w:lvlJc w:val="left"/>
      <w:pPr>
        <w:tabs>
          <w:tab w:val="left" w:pos="720"/>
        </w:tabs>
        <w:ind w:left="252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54C336">
      <w:start w:val="1"/>
      <w:numFmt w:val="decimal"/>
      <w:lvlText w:val="%4."/>
      <w:lvlJc w:val="left"/>
      <w:pPr>
        <w:tabs>
          <w:tab w:val="left" w:pos="720"/>
        </w:tabs>
        <w:ind w:left="324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AA4B6E">
      <w:start w:val="1"/>
      <w:numFmt w:val="lowerLetter"/>
      <w:lvlText w:val="%5."/>
      <w:lvlJc w:val="left"/>
      <w:pPr>
        <w:tabs>
          <w:tab w:val="left" w:pos="720"/>
        </w:tabs>
        <w:ind w:left="396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1CF9A2">
      <w:start w:val="1"/>
      <w:numFmt w:val="lowerRoman"/>
      <w:lvlText w:val="%6."/>
      <w:lvlJc w:val="left"/>
      <w:pPr>
        <w:tabs>
          <w:tab w:val="left" w:pos="720"/>
        </w:tabs>
        <w:ind w:left="468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27410">
      <w:start w:val="1"/>
      <w:numFmt w:val="decimal"/>
      <w:lvlText w:val="%7."/>
      <w:lvlJc w:val="left"/>
      <w:pPr>
        <w:tabs>
          <w:tab w:val="left" w:pos="720"/>
        </w:tabs>
        <w:ind w:left="54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C49A38">
      <w:start w:val="1"/>
      <w:numFmt w:val="lowerLetter"/>
      <w:lvlText w:val="%8."/>
      <w:lvlJc w:val="left"/>
      <w:pPr>
        <w:tabs>
          <w:tab w:val="left" w:pos="720"/>
        </w:tabs>
        <w:ind w:left="612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2E96A0">
      <w:start w:val="1"/>
      <w:numFmt w:val="lowerRoman"/>
      <w:lvlText w:val="%9."/>
      <w:lvlJc w:val="left"/>
      <w:pPr>
        <w:tabs>
          <w:tab w:val="left" w:pos="720"/>
        </w:tabs>
        <w:ind w:left="68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05665EB"/>
    <w:multiLevelType w:val="multilevel"/>
    <w:tmpl w:val="78D609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D76813"/>
    <w:multiLevelType w:val="hybridMultilevel"/>
    <w:tmpl w:val="CBE0CA2E"/>
    <w:styleLink w:val="Zaimportowanystyl9"/>
    <w:lvl w:ilvl="0" w:tplc="C700F1C0">
      <w:start w:val="1"/>
      <w:numFmt w:val="decimal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AF2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0E2F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6F4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2F77E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BA252C">
      <w:start w:val="1"/>
      <w:numFmt w:val="lowerRoman"/>
      <w:lvlText w:val="%6."/>
      <w:lvlJc w:val="left"/>
      <w:pPr>
        <w:ind w:left="329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72CE6A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068C4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DA7D32">
      <w:start w:val="1"/>
      <w:numFmt w:val="lowerRoman"/>
      <w:lvlText w:val="%9."/>
      <w:lvlJc w:val="left"/>
      <w:pPr>
        <w:ind w:left="545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7C3595C"/>
    <w:multiLevelType w:val="hybridMultilevel"/>
    <w:tmpl w:val="0C021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00945"/>
    <w:multiLevelType w:val="hybridMultilevel"/>
    <w:tmpl w:val="ABB4C2DC"/>
    <w:styleLink w:val="Zaimportowanystyl10"/>
    <w:lvl w:ilvl="0" w:tplc="F3E2CAE6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600CB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692A6">
      <w:start w:val="1"/>
      <w:numFmt w:val="decimal"/>
      <w:lvlText w:val="%3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68FF8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EB30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7D38">
      <w:start w:val="1"/>
      <w:numFmt w:val="lowerRoman"/>
      <w:lvlText w:val="%6."/>
      <w:lvlJc w:val="left"/>
      <w:pPr>
        <w:ind w:left="330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B2419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8DEE2">
      <w:start w:val="1"/>
      <w:numFmt w:val="decimal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0559E">
      <w:start w:val="1"/>
      <w:numFmt w:val="lowerRoman"/>
      <w:lvlText w:val="%9."/>
      <w:lvlJc w:val="left"/>
      <w:pPr>
        <w:ind w:left="54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D155F2E"/>
    <w:multiLevelType w:val="hybridMultilevel"/>
    <w:tmpl w:val="5E4CFDE8"/>
    <w:styleLink w:val="Zaimportowanystyl7"/>
    <w:lvl w:ilvl="0" w:tplc="38126B86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4EAE70">
      <w:start w:val="1"/>
      <w:numFmt w:val="lowerLetter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036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8A0F2">
      <w:start w:val="1"/>
      <w:numFmt w:val="decimal"/>
      <w:lvlText w:val="%4."/>
      <w:lvlJc w:val="left"/>
      <w:pPr>
        <w:ind w:left="8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86AEE2">
      <w:start w:val="1"/>
      <w:numFmt w:val="lowerLetter"/>
      <w:lvlText w:val="%5."/>
      <w:lvlJc w:val="left"/>
      <w:pPr>
        <w:ind w:left="1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AB0B8">
      <w:start w:val="1"/>
      <w:numFmt w:val="lowerRoman"/>
      <w:lvlText w:val="%6."/>
      <w:lvlJc w:val="left"/>
      <w:pPr>
        <w:ind w:left="22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BA6122">
      <w:start w:val="1"/>
      <w:numFmt w:val="decimal"/>
      <w:lvlText w:val="%7."/>
      <w:lvlJc w:val="left"/>
      <w:pPr>
        <w:ind w:left="29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1219C6">
      <w:start w:val="1"/>
      <w:numFmt w:val="lowerLetter"/>
      <w:lvlText w:val="%8."/>
      <w:lvlJc w:val="left"/>
      <w:pPr>
        <w:ind w:left="37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E6F9BC">
      <w:start w:val="1"/>
      <w:numFmt w:val="lowerRoman"/>
      <w:lvlText w:val="%9."/>
      <w:lvlJc w:val="left"/>
      <w:pPr>
        <w:ind w:left="44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9A3196"/>
    <w:multiLevelType w:val="hybridMultilevel"/>
    <w:tmpl w:val="29E23180"/>
    <w:styleLink w:val="Zaimportowanystyl2"/>
    <w:lvl w:ilvl="0" w:tplc="48FC69BA">
      <w:start w:val="1"/>
      <w:numFmt w:val="decimal"/>
      <w:lvlText w:val="%1."/>
      <w:lvlJc w:val="left"/>
      <w:pPr>
        <w:ind w:left="42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BC0270">
      <w:start w:val="1"/>
      <w:numFmt w:val="lowerLetter"/>
      <w:lvlText w:val="%2."/>
      <w:lvlJc w:val="left"/>
      <w:pPr>
        <w:ind w:left="11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84EF2">
      <w:start w:val="1"/>
      <w:numFmt w:val="lowerRoman"/>
      <w:lvlText w:val="%3."/>
      <w:lvlJc w:val="left"/>
      <w:pPr>
        <w:ind w:left="186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821B0">
      <w:start w:val="1"/>
      <w:numFmt w:val="decimal"/>
      <w:lvlText w:val="%4."/>
      <w:lvlJc w:val="left"/>
      <w:pPr>
        <w:ind w:left="258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AB7F2">
      <w:start w:val="1"/>
      <w:numFmt w:val="lowerLetter"/>
      <w:lvlText w:val="%5."/>
      <w:lvlJc w:val="left"/>
      <w:pPr>
        <w:ind w:left="330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63CB6">
      <w:start w:val="1"/>
      <w:numFmt w:val="lowerRoman"/>
      <w:lvlText w:val="%6."/>
      <w:lvlJc w:val="left"/>
      <w:pPr>
        <w:ind w:left="40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F61E80">
      <w:start w:val="1"/>
      <w:numFmt w:val="decimal"/>
      <w:lvlText w:val="%7."/>
      <w:lvlJc w:val="left"/>
      <w:pPr>
        <w:ind w:left="47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D41DA0">
      <w:start w:val="1"/>
      <w:numFmt w:val="lowerLetter"/>
      <w:lvlText w:val="%8."/>
      <w:lvlJc w:val="left"/>
      <w:pPr>
        <w:ind w:left="546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2D5C4">
      <w:start w:val="1"/>
      <w:numFmt w:val="lowerRoman"/>
      <w:lvlText w:val="%9."/>
      <w:lvlJc w:val="left"/>
      <w:pPr>
        <w:ind w:left="618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397082D"/>
    <w:multiLevelType w:val="hybridMultilevel"/>
    <w:tmpl w:val="E3084ABA"/>
    <w:lvl w:ilvl="0" w:tplc="33A6C7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57CCE"/>
    <w:multiLevelType w:val="hybridMultilevel"/>
    <w:tmpl w:val="B358CFE4"/>
    <w:styleLink w:val="Zaimportowanystyl4"/>
    <w:lvl w:ilvl="0" w:tplc="B358CFE4">
      <w:start w:val="1"/>
      <w:numFmt w:val="decimal"/>
      <w:lvlText w:val="%1)"/>
      <w:lvlJc w:val="left"/>
      <w:pPr>
        <w:tabs>
          <w:tab w:val="left" w:pos="7797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C2466">
      <w:start w:val="1"/>
      <w:numFmt w:val="lowerLetter"/>
      <w:lvlText w:val="%2)"/>
      <w:lvlJc w:val="left"/>
      <w:pPr>
        <w:tabs>
          <w:tab w:val="left" w:pos="7797"/>
        </w:tabs>
        <w:ind w:left="10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C0F0A">
      <w:start w:val="1"/>
      <w:numFmt w:val="lowerLetter"/>
      <w:lvlText w:val="%3)"/>
      <w:lvlJc w:val="left"/>
      <w:pPr>
        <w:tabs>
          <w:tab w:val="left" w:pos="7797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345F56">
      <w:start w:val="1"/>
      <w:numFmt w:val="decimal"/>
      <w:lvlText w:val="%4."/>
      <w:lvlJc w:val="left"/>
      <w:pPr>
        <w:tabs>
          <w:tab w:val="left" w:pos="7797"/>
        </w:tabs>
        <w:ind w:left="426" w:hanging="426"/>
      </w:pPr>
      <w:rPr>
        <w:rFonts w:ascii="Times New Roman" w:eastAsia="Times New Roman" w:hAnsi="Times New Roman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EC208C">
      <w:start w:val="1"/>
      <w:numFmt w:val="decimal"/>
      <w:lvlText w:val="%5)"/>
      <w:lvlJc w:val="left"/>
      <w:pPr>
        <w:tabs>
          <w:tab w:val="left" w:pos="7797"/>
        </w:tabs>
        <w:ind w:left="1143" w:hanging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F64E46">
      <w:start w:val="1"/>
      <w:numFmt w:val="lowerRoman"/>
      <w:lvlText w:val="%6."/>
      <w:lvlJc w:val="left"/>
      <w:pPr>
        <w:tabs>
          <w:tab w:val="left" w:pos="7797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3C5510">
      <w:start w:val="1"/>
      <w:numFmt w:val="decimal"/>
      <w:lvlText w:val="%7)"/>
      <w:lvlJc w:val="left"/>
      <w:pPr>
        <w:tabs>
          <w:tab w:val="left" w:pos="7797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7C8C90">
      <w:start w:val="1"/>
      <w:numFmt w:val="decimal"/>
      <w:lvlText w:val="%8)"/>
      <w:lvlJc w:val="left"/>
      <w:pPr>
        <w:tabs>
          <w:tab w:val="left" w:pos="7797"/>
        </w:tabs>
        <w:ind w:left="29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0DEDA">
      <w:start w:val="1"/>
      <w:numFmt w:val="decimal"/>
      <w:lvlText w:val="%9)"/>
      <w:lvlJc w:val="left"/>
      <w:pPr>
        <w:tabs>
          <w:tab w:val="left" w:pos="7797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8950DED"/>
    <w:multiLevelType w:val="hybridMultilevel"/>
    <w:tmpl w:val="D19CE10C"/>
    <w:styleLink w:val="Zaimportowanystyl16"/>
    <w:lvl w:ilvl="0" w:tplc="0BD66C2C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0E36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66146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024A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38DE9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14B4D4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28C120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72D57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C6720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5E7030"/>
    <w:multiLevelType w:val="hybridMultilevel"/>
    <w:tmpl w:val="3CEA3818"/>
    <w:lvl w:ilvl="0" w:tplc="A92C8950">
      <w:start w:val="1"/>
      <w:numFmt w:val="lowerLetter"/>
      <w:lvlText w:val="%1)"/>
      <w:lvlJc w:val="left"/>
      <w:pPr>
        <w:tabs>
          <w:tab w:val="num" w:pos="6408"/>
        </w:tabs>
        <w:ind w:left="6408" w:hanging="360"/>
      </w:pPr>
      <w:rPr>
        <w:rFonts w:ascii="Calibri" w:hAnsi="Calibri" w:hint="default"/>
        <w:strike w:val="0"/>
        <w:d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A8258E2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9E60608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051CA"/>
    <w:multiLevelType w:val="hybridMultilevel"/>
    <w:tmpl w:val="00089348"/>
    <w:styleLink w:val="Zaimportowanystyl6"/>
    <w:lvl w:ilvl="0" w:tplc="B3DA54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C9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9CE1C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AE0D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61172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9CE3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2ED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0CDE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02955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14D0669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AB57372"/>
    <w:multiLevelType w:val="hybridMultilevel"/>
    <w:tmpl w:val="773CC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6D5B09"/>
    <w:multiLevelType w:val="hybridMultilevel"/>
    <w:tmpl w:val="3A9245DA"/>
    <w:lvl w:ilvl="0" w:tplc="1BC812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3325D"/>
    <w:multiLevelType w:val="hybridMultilevel"/>
    <w:tmpl w:val="126E8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05CE5"/>
    <w:multiLevelType w:val="hybridMultilevel"/>
    <w:tmpl w:val="101E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974F1"/>
    <w:multiLevelType w:val="hybridMultilevel"/>
    <w:tmpl w:val="3EA2214C"/>
    <w:styleLink w:val="Zaimportowanystyl8"/>
    <w:lvl w:ilvl="0" w:tplc="B5E48CFE">
      <w:start w:val="1"/>
      <w:numFmt w:val="decimal"/>
      <w:lvlText w:val="%1)"/>
      <w:lvlJc w:val="left"/>
      <w:pPr>
        <w:ind w:left="70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E69BC">
      <w:start w:val="1"/>
      <w:numFmt w:val="lowerLetter"/>
      <w:lvlText w:val="%2."/>
      <w:lvlJc w:val="left"/>
      <w:pPr>
        <w:ind w:left="1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D6BECC">
      <w:start w:val="1"/>
      <w:numFmt w:val="lowerRoman"/>
      <w:lvlText w:val="%3."/>
      <w:lvlJc w:val="left"/>
      <w:pPr>
        <w:ind w:left="222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8C3272">
      <w:start w:val="1"/>
      <w:numFmt w:val="decimal"/>
      <w:lvlText w:val="%4."/>
      <w:lvlJc w:val="left"/>
      <w:pPr>
        <w:ind w:left="2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D234DA">
      <w:start w:val="1"/>
      <w:numFmt w:val="lowerLetter"/>
      <w:lvlText w:val="%5."/>
      <w:lvlJc w:val="left"/>
      <w:pPr>
        <w:ind w:left="3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E6E">
      <w:start w:val="1"/>
      <w:numFmt w:val="lowerRoman"/>
      <w:lvlText w:val="%6."/>
      <w:lvlJc w:val="left"/>
      <w:pPr>
        <w:ind w:left="43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61E9E">
      <w:start w:val="1"/>
      <w:numFmt w:val="decimal"/>
      <w:lvlText w:val="%7."/>
      <w:lvlJc w:val="left"/>
      <w:pPr>
        <w:ind w:left="5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2FFE8">
      <w:start w:val="1"/>
      <w:numFmt w:val="lowerLetter"/>
      <w:lvlText w:val="%8."/>
      <w:lvlJc w:val="left"/>
      <w:pPr>
        <w:ind w:left="5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DA8BC6">
      <w:start w:val="1"/>
      <w:numFmt w:val="lowerRoman"/>
      <w:lvlText w:val="%9."/>
      <w:lvlJc w:val="left"/>
      <w:pPr>
        <w:ind w:left="65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41A5638"/>
    <w:multiLevelType w:val="hybridMultilevel"/>
    <w:tmpl w:val="E5EC1936"/>
    <w:lvl w:ilvl="0" w:tplc="EE1C5D9E">
      <w:start w:val="1"/>
      <w:numFmt w:val="decimal"/>
      <w:lvlText w:val="%1."/>
      <w:lvlJc w:val="left"/>
      <w:pPr>
        <w:tabs>
          <w:tab w:val="num" w:pos="6408"/>
        </w:tabs>
        <w:ind w:left="6408" w:hanging="360"/>
      </w:pPr>
      <w:rPr>
        <w:rFonts w:ascii="Calibri" w:hAnsi="Calibri" w:hint="default"/>
        <w:strike w:val="0"/>
        <w:dstrike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A8258E2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9E60608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624D9"/>
    <w:multiLevelType w:val="hybridMultilevel"/>
    <w:tmpl w:val="A5486256"/>
    <w:styleLink w:val="Zaimportowanystyl17"/>
    <w:lvl w:ilvl="0" w:tplc="DFFC56F8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6E03EE">
      <w:start w:val="1"/>
      <w:numFmt w:val="decimal"/>
      <w:lvlText w:val="%2."/>
      <w:lvlJc w:val="left"/>
      <w:pPr>
        <w:ind w:left="49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04EC6">
      <w:start w:val="1"/>
      <w:numFmt w:val="decimal"/>
      <w:lvlText w:val="%3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CE5FE">
      <w:start w:val="1"/>
      <w:numFmt w:val="decimal"/>
      <w:lvlText w:val="%4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BC2DCA">
      <w:start w:val="1"/>
      <w:numFmt w:val="decimal"/>
      <w:lvlText w:val="%5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C6A46">
      <w:start w:val="1"/>
      <w:numFmt w:val="lowerRoman"/>
      <w:lvlText w:val="%6."/>
      <w:lvlJc w:val="left"/>
      <w:pPr>
        <w:ind w:left="14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24A38C">
      <w:start w:val="1"/>
      <w:numFmt w:val="decimal"/>
      <w:lvlText w:val="%7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64BE6">
      <w:start w:val="1"/>
      <w:numFmt w:val="decimal"/>
      <w:lvlText w:val="%8.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320E">
      <w:start w:val="1"/>
      <w:numFmt w:val="lowerRoman"/>
      <w:lvlText w:val="%9."/>
      <w:lvlJc w:val="left"/>
      <w:pPr>
        <w:ind w:left="35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9AB5624"/>
    <w:multiLevelType w:val="hybridMultilevel"/>
    <w:tmpl w:val="CA96633E"/>
    <w:styleLink w:val="Zaimportowanystyl18"/>
    <w:lvl w:ilvl="0" w:tplc="C20005A4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00A0C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A2EDBE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088E8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D83A8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BAC6CC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44FEF8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28000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F29522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0"/>
  </w:num>
  <w:num w:numId="2">
    <w:abstractNumId w:val="27"/>
  </w:num>
  <w:num w:numId="3">
    <w:abstractNumId w:val="13"/>
  </w:num>
  <w:num w:numId="4">
    <w:abstractNumId w:val="22"/>
  </w:num>
  <w:num w:numId="5">
    <w:abstractNumId w:val="24"/>
  </w:num>
  <w:num w:numId="6">
    <w:abstractNumId w:val="28"/>
  </w:num>
  <w:num w:numId="7">
    <w:abstractNumId w:val="21"/>
  </w:num>
  <w:num w:numId="8">
    <w:abstractNumId w:val="35"/>
  </w:num>
  <w:num w:numId="9">
    <w:abstractNumId w:val="18"/>
  </w:num>
  <w:num w:numId="10">
    <w:abstractNumId w:val="20"/>
  </w:num>
  <w:num w:numId="11">
    <w:abstractNumId w:val="15"/>
  </w:num>
  <w:num w:numId="12">
    <w:abstractNumId w:val="16"/>
  </w:num>
  <w:num w:numId="13">
    <w:abstractNumId w:val="4"/>
  </w:num>
  <w:num w:numId="14">
    <w:abstractNumId w:val="1"/>
  </w:num>
  <w:num w:numId="15">
    <w:abstractNumId w:val="25"/>
  </w:num>
  <w:num w:numId="16">
    <w:abstractNumId w:val="37"/>
  </w:num>
  <w:num w:numId="17">
    <w:abstractNumId w:val="38"/>
  </w:num>
  <w:num w:numId="18">
    <w:abstractNumId w:val="6"/>
  </w:num>
  <w:num w:numId="19">
    <w:abstractNumId w:val="8"/>
  </w:num>
  <w:num w:numId="20">
    <w:abstractNumId w:val="17"/>
  </w:num>
  <w:num w:numId="21">
    <w:abstractNumId w:val="3"/>
  </w:num>
  <w:num w:numId="22">
    <w:abstractNumId w:val="19"/>
  </w:num>
  <w:num w:numId="23">
    <w:abstractNumId w:val="33"/>
  </w:num>
  <w:num w:numId="24">
    <w:abstractNumId w:val="12"/>
  </w:num>
  <w:num w:numId="25">
    <w:abstractNumId w:val="29"/>
  </w:num>
  <w:num w:numId="26">
    <w:abstractNumId w:val="2"/>
  </w:num>
  <w:num w:numId="27">
    <w:abstractNumId w:val="34"/>
  </w:num>
  <w:num w:numId="28">
    <w:abstractNumId w:val="14"/>
  </w:num>
  <w:num w:numId="29">
    <w:abstractNumId w:val="36"/>
  </w:num>
  <w:num w:numId="30">
    <w:abstractNumId w:val="26"/>
  </w:num>
  <w:num w:numId="31">
    <w:abstractNumId w:val="23"/>
  </w:num>
  <w:num w:numId="32">
    <w:abstractNumId w:val="10"/>
  </w:num>
  <w:num w:numId="33">
    <w:abstractNumId w:val="9"/>
  </w:num>
  <w:num w:numId="34">
    <w:abstractNumId w:val="31"/>
  </w:num>
  <w:num w:numId="35">
    <w:abstractNumId w:val="0"/>
  </w:num>
  <w:num w:numId="36">
    <w:abstractNumId w:val="11"/>
  </w:num>
  <w:num w:numId="37">
    <w:abstractNumId w:val="32"/>
  </w:num>
  <w:num w:numId="38">
    <w:abstractNumId w:val="5"/>
  </w:num>
  <w:num w:numId="3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pNrFnt" w:val="0"/>
    <w:docVar w:name="TmpNrPic" w:val="0"/>
    <w:docVar w:name="TmpNrTab" w:val="0"/>
  </w:docVars>
  <w:rsids>
    <w:rsidRoot w:val="003528B6"/>
    <w:rsid w:val="00005E6C"/>
    <w:rsid w:val="00006083"/>
    <w:rsid w:val="00006DB1"/>
    <w:rsid w:val="0000774A"/>
    <w:rsid w:val="00007A86"/>
    <w:rsid w:val="00007EE2"/>
    <w:rsid w:val="0001097F"/>
    <w:rsid w:val="00013496"/>
    <w:rsid w:val="00015B24"/>
    <w:rsid w:val="0001601F"/>
    <w:rsid w:val="00017822"/>
    <w:rsid w:val="000216F7"/>
    <w:rsid w:val="00022107"/>
    <w:rsid w:val="00022519"/>
    <w:rsid w:val="0002318A"/>
    <w:rsid w:val="000276C9"/>
    <w:rsid w:val="00027B76"/>
    <w:rsid w:val="000317D6"/>
    <w:rsid w:val="00032DF4"/>
    <w:rsid w:val="00033DC7"/>
    <w:rsid w:val="00034908"/>
    <w:rsid w:val="00034ECE"/>
    <w:rsid w:val="000360B1"/>
    <w:rsid w:val="00037834"/>
    <w:rsid w:val="00040D75"/>
    <w:rsid w:val="00040FEB"/>
    <w:rsid w:val="00045607"/>
    <w:rsid w:val="00050E1B"/>
    <w:rsid w:val="00051302"/>
    <w:rsid w:val="00055E4A"/>
    <w:rsid w:val="000579EF"/>
    <w:rsid w:val="0006079C"/>
    <w:rsid w:val="000627E3"/>
    <w:rsid w:val="00063A5C"/>
    <w:rsid w:val="00064AC6"/>
    <w:rsid w:val="000700DF"/>
    <w:rsid w:val="0007050C"/>
    <w:rsid w:val="00070E01"/>
    <w:rsid w:val="000726CB"/>
    <w:rsid w:val="00072C57"/>
    <w:rsid w:val="0007465B"/>
    <w:rsid w:val="000752D5"/>
    <w:rsid w:val="00076522"/>
    <w:rsid w:val="000806D7"/>
    <w:rsid w:val="000809CE"/>
    <w:rsid w:val="00081AFB"/>
    <w:rsid w:val="000860FF"/>
    <w:rsid w:val="00087635"/>
    <w:rsid w:val="0009003E"/>
    <w:rsid w:val="000913B8"/>
    <w:rsid w:val="00093A73"/>
    <w:rsid w:val="00094880"/>
    <w:rsid w:val="000A1E9A"/>
    <w:rsid w:val="000A50D2"/>
    <w:rsid w:val="000B0CDA"/>
    <w:rsid w:val="000B42AC"/>
    <w:rsid w:val="000B51BD"/>
    <w:rsid w:val="000B7254"/>
    <w:rsid w:val="000C02A1"/>
    <w:rsid w:val="000C0AAC"/>
    <w:rsid w:val="000C180F"/>
    <w:rsid w:val="000C3239"/>
    <w:rsid w:val="000C414D"/>
    <w:rsid w:val="000C451D"/>
    <w:rsid w:val="000C491B"/>
    <w:rsid w:val="000D01F7"/>
    <w:rsid w:val="000D361D"/>
    <w:rsid w:val="000D7FE1"/>
    <w:rsid w:val="000E1256"/>
    <w:rsid w:val="000E2978"/>
    <w:rsid w:val="000E3FB4"/>
    <w:rsid w:val="000E4D97"/>
    <w:rsid w:val="000E4F40"/>
    <w:rsid w:val="000E63C0"/>
    <w:rsid w:val="000E6A41"/>
    <w:rsid w:val="000E7D53"/>
    <w:rsid w:val="000E7F3B"/>
    <w:rsid w:val="000E7FA2"/>
    <w:rsid w:val="000F17D4"/>
    <w:rsid w:val="000F2E7D"/>
    <w:rsid w:val="000F373F"/>
    <w:rsid w:val="000F3C5E"/>
    <w:rsid w:val="000F4B65"/>
    <w:rsid w:val="000F4DEB"/>
    <w:rsid w:val="00102481"/>
    <w:rsid w:val="001030D8"/>
    <w:rsid w:val="00103549"/>
    <w:rsid w:val="00103F60"/>
    <w:rsid w:val="00105E62"/>
    <w:rsid w:val="001072D7"/>
    <w:rsid w:val="00107746"/>
    <w:rsid w:val="00111DE4"/>
    <w:rsid w:val="001124CA"/>
    <w:rsid w:val="00113B96"/>
    <w:rsid w:val="00114539"/>
    <w:rsid w:val="001159F5"/>
    <w:rsid w:val="00116142"/>
    <w:rsid w:val="00124773"/>
    <w:rsid w:val="00126179"/>
    <w:rsid w:val="00127F3B"/>
    <w:rsid w:val="00130D8C"/>
    <w:rsid w:val="00131350"/>
    <w:rsid w:val="00134928"/>
    <w:rsid w:val="0013505B"/>
    <w:rsid w:val="001355A9"/>
    <w:rsid w:val="00141DE3"/>
    <w:rsid w:val="001438CB"/>
    <w:rsid w:val="00144956"/>
    <w:rsid w:val="001458A5"/>
    <w:rsid w:val="00145E82"/>
    <w:rsid w:val="00145EC1"/>
    <w:rsid w:val="0014626E"/>
    <w:rsid w:val="0015311B"/>
    <w:rsid w:val="001535D1"/>
    <w:rsid w:val="00154619"/>
    <w:rsid w:val="00157A86"/>
    <w:rsid w:val="0016267E"/>
    <w:rsid w:val="00164D9A"/>
    <w:rsid w:val="00165DE8"/>
    <w:rsid w:val="00170EBA"/>
    <w:rsid w:val="00170FAC"/>
    <w:rsid w:val="00172382"/>
    <w:rsid w:val="0018148E"/>
    <w:rsid w:val="00184325"/>
    <w:rsid w:val="00185D24"/>
    <w:rsid w:val="0018636D"/>
    <w:rsid w:val="0018651F"/>
    <w:rsid w:val="00190F3E"/>
    <w:rsid w:val="00193248"/>
    <w:rsid w:val="001946A1"/>
    <w:rsid w:val="00195271"/>
    <w:rsid w:val="00196D76"/>
    <w:rsid w:val="001A2075"/>
    <w:rsid w:val="001A25EA"/>
    <w:rsid w:val="001A3ECA"/>
    <w:rsid w:val="001A51DD"/>
    <w:rsid w:val="001A574C"/>
    <w:rsid w:val="001A6E5F"/>
    <w:rsid w:val="001B04C1"/>
    <w:rsid w:val="001B0686"/>
    <w:rsid w:val="001B1758"/>
    <w:rsid w:val="001B2022"/>
    <w:rsid w:val="001B33D7"/>
    <w:rsid w:val="001B38F4"/>
    <w:rsid w:val="001B4B6C"/>
    <w:rsid w:val="001B51D8"/>
    <w:rsid w:val="001B6FA1"/>
    <w:rsid w:val="001B775D"/>
    <w:rsid w:val="001C0159"/>
    <w:rsid w:val="001C06D5"/>
    <w:rsid w:val="001C0B4E"/>
    <w:rsid w:val="001C0C0F"/>
    <w:rsid w:val="001C0E24"/>
    <w:rsid w:val="001C2B3E"/>
    <w:rsid w:val="001C5FAE"/>
    <w:rsid w:val="001C70EF"/>
    <w:rsid w:val="001D0127"/>
    <w:rsid w:val="001D08C2"/>
    <w:rsid w:val="001D308C"/>
    <w:rsid w:val="001D3F88"/>
    <w:rsid w:val="001D5F2D"/>
    <w:rsid w:val="001D7BFC"/>
    <w:rsid w:val="001E11DB"/>
    <w:rsid w:val="001E3A22"/>
    <w:rsid w:val="001E6E26"/>
    <w:rsid w:val="001E7515"/>
    <w:rsid w:val="001F10AB"/>
    <w:rsid w:val="001F32E9"/>
    <w:rsid w:val="001F4243"/>
    <w:rsid w:val="001F5D0E"/>
    <w:rsid w:val="001F5F71"/>
    <w:rsid w:val="001F6C8D"/>
    <w:rsid w:val="001F79A4"/>
    <w:rsid w:val="0020015A"/>
    <w:rsid w:val="00202345"/>
    <w:rsid w:val="00204503"/>
    <w:rsid w:val="0020495A"/>
    <w:rsid w:val="002050CB"/>
    <w:rsid w:val="0020528A"/>
    <w:rsid w:val="00211529"/>
    <w:rsid w:val="0021384F"/>
    <w:rsid w:val="0021563C"/>
    <w:rsid w:val="00216665"/>
    <w:rsid w:val="00220161"/>
    <w:rsid w:val="00221460"/>
    <w:rsid w:val="0022731F"/>
    <w:rsid w:val="002320CE"/>
    <w:rsid w:val="00232E66"/>
    <w:rsid w:val="00234E15"/>
    <w:rsid w:val="0023541F"/>
    <w:rsid w:val="002421C5"/>
    <w:rsid w:val="00243F3F"/>
    <w:rsid w:val="00246755"/>
    <w:rsid w:val="0025743A"/>
    <w:rsid w:val="0025767C"/>
    <w:rsid w:val="002610BF"/>
    <w:rsid w:val="00263621"/>
    <w:rsid w:val="00266BB4"/>
    <w:rsid w:val="00266D0F"/>
    <w:rsid w:val="00272DD2"/>
    <w:rsid w:val="002748BC"/>
    <w:rsid w:val="002751CA"/>
    <w:rsid w:val="00275C79"/>
    <w:rsid w:val="0027768B"/>
    <w:rsid w:val="00280EFF"/>
    <w:rsid w:val="0028197D"/>
    <w:rsid w:val="00281EE3"/>
    <w:rsid w:val="00283CBB"/>
    <w:rsid w:val="00287530"/>
    <w:rsid w:val="00287E1D"/>
    <w:rsid w:val="00292254"/>
    <w:rsid w:val="0029337C"/>
    <w:rsid w:val="002939BB"/>
    <w:rsid w:val="00295E24"/>
    <w:rsid w:val="002960C0"/>
    <w:rsid w:val="002963D5"/>
    <w:rsid w:val="002979A1"/>
    <w:rsid w:val="002A0340"/>
    <w:rsid w:val="002A22CE"/>
    <w:rsid w:val="002A2C91"/>
    <w:rsid w:val="002A4960"/>
    <w:rsid w:val="002A727E"/>
    <w:rsid w:val="002A7EF9"/>
    <w:rsid w:val="002B154A"/>
    <w:rsid w:val="002B24A5"/>
    <w:rsid w:val="002B33CF"/>
    <w:rsid w:val="002B53AE"/>
    <w:rsid w:val="002B5910"/>
    <w:rsid w:val="002B5A9D"/>
    <w:rsid w:val="002C2CE6"/>
    <w:rsid w:val="002C37C7"/>
    <w:rsid w:val="002C4C9C"/>
    <w:rsid w:val="002C74DE"/>
    <w:rsid w:val="002D12E4"/>
    <w:rsid w:val="002D1E96"/>
    <w:rsid w:val="002D37A9"/>
    <w:rsid w:val="002D50D6"/>
    <w:rsid w:val="002D56A7"/>
    <w:rsid w:val="002E13B5"/>
    <w:rsid w:val="002E2E64"/>
    <w:rsid w:val="002E3011"/>
    <w:rsid w:val="002E4F41"/>
    <w:rsid w:val="002E586D"/>
    <w:rsid w:val="002E6785"/>
    <w:rsid w:val="002F0491"/>
    <w:rsid w:val="002F7A3F"/>
    <w:rsid w:val="00301259"/>
    <w:rsid w:val="00303DAC"/>
    <w:rsid w:val="003062C7"/>
    <w:rsid w:val="00306C75"/>
    <w:rsid w:val="003071E7"/>
    <w:rsid w:val="00307E43"/>
    <w:rsid w:val="003105B3"/>
    <w:rsid w:val="00311C0C"/>
    <w:rsid w:val="003121F3"/>
    <w:rsid w:val="00313455"/>
    <w:rsid w:val="00315729"/>
    <w:rsid w:val="00315EDD"/>
    <w:rsid w:val="00316453"/>
    <w:rsid w:val="00322E48"/>
    <w:rsid w:val="003241C7"/>
    <w:rsid w:val="00325901"/>
    <w:rsid w:val="00331092"/>
    <w:rsid w:val="003347EA"/>
    <w:rsid w:val="00334B2B"/>
    <w:rsid w:val="00337AFB"/>
    <w:rsid w:val="00341CA6"/>
    <w:rsid w:val="00342684"/>
    <w:rsid w:val="00343938"/>
    <w:rsid w:val="00346E46"/>
    <w:rsid w:val="003470F1"/>
    <w:rsid w:val="00352565"/>
    <w:rsid w:val="0035284A"/>
    <w:rsid w:val="003528B6"/>
    <w:rsid w:val="00352DC3"/>
    <w:rsid w:val="0035449F"/>
    <w:rsid w:val="003545AE"/>
    <w:rsid w:val="003548E0"/>
    <w:rsid w:val="00355B27"/>
    <w:rsid w:val="00362BF5"/>
    <w:rsid w:val="0036344C"/>
    <w:rsid w:val="00363738"/>
    <w:rsid w:val="0036457D"/>
    <w:rsid w:val="00365308"/>
    <w:rsid w:val="00366DA3"/>
    <w:rsid w:val="0037155A"/>
    <w:rsid w:val="00372EA4"/>
    <w:rsid w:val="003744E7"/>
    <w:rsid w:val="00375C24"/>
    <w:rsid w:val="003760F4"/>
    <w:rsid w:val="003767B2"/>
    <w:rsid w:val="00376A33"/>
    <w:rsid w:val="00376E61"/>
    <w:rsid w:val="00376F46"/>
    <w:rsid w:val="00383F6F"/>
    <w:rsid w:val="003853D3"/>
    <w:rsid w:val="0038558E"/>
    <w:rsid w:val="003856B4"/>
    <w:rsid w:val="00393B56"/>
    <w:rsid w:val="003944C9"/>
    <w:rsid w:val="003948EE"/>
    <w:rsid w:val="00395899"/>
    <w:rsid w:val="00396EFF"/>
    <w:rsid w:val="0039705E"/>
    <w:rsid w:val="00397166"/>
    <w:rsid w:val="00397B06"/>
    <w:rsid w:val="003A01E7"/>
    <w:rsid w:val="003A1043"/>
    <w:rsid w:val="003A2700"/>
    <w:rsid w:val="003A4DDD"/>
    <w:rsid w:val="003A5D54"/>
    <w:rsid w:val="003A693B"/>
    <w:rsid w:val="003A705C"/>
    <w:rsid w:val="003A7667"/>
    <w:rsid w:val="003B03F6"/>
    <w:rsid w:val="003B4CE7"/>
    <w:rsid w:val="003B5329"/>
    <w:rsid w:val="003B566D"/>
    <w:rsid w:val="003C001C"/>
    <w:rsid w:val="003C00E3"/>
    <w:rsid w:val="003C3ABF"/>
    <w:rsid w:val="003C491C"/>
    <w:rsid w:val="003C4A05"/>
    <w:rsid w:val="003C6219"/>
    <w:rsid w:val="003D0033"/>
    <w:rsid w:val="003D2189"/>
    <w:rsid w:val="003D2AEC"/>
    <w:rsid w:val="003E034D"/>
    <w:rsid w:val="003E3371"/>
    <w:rsid w:val="003E33DB"/>
    <w:rsid w:val="003E463E"/>
    <w:rsid w:val="003E537F"/>
    <w:rsid w:val="003E7F49"/>
    <w:rsid w:val="003F0D3D"/>
    <w:rsid w:val="003F271F"/>
    <w:rsid w:val="003F5474"/>
    <w:rsid w:val="0040082D"/>
    <w:rsid w:val="004026CA"/>
    <w:rsid w:val="00404C1D"/>
    <w:rsid w:val="00405EAA"/>
    <w:rsid w:val="004061D4"/>
    <w:rsid w:val="0040759A"/>
    <w:rsid w:val="0040764D"/>
    <w:rsid w:val="00407AC4"/>
    <w:rsid w:val="00410BCD"/>
    <w:rsid w:val="0041292B"/>
    <w:rsid w:val="0041483B"/>
    <w:rsid w:val="004150D2"/>
    <w:rsid w:val="00420FB8"/>
    <w:rsid w:val="00421BCC"/>
    <w:rsid w:val="00421EBA"/>
    <w:rsid w:val="0042220A"/>
    <w:rsid w:val="00423F6D"/>
    <w:rsid w:val="00424BA2"/>
    <w:rsid w:val="00426F43"/>
    <w:rsid w:val="004346E7"/>
    <w:rsid w:val="00435183"/>
    <w:rsid w:val="004357D3"/>
    <w:rsid w:val="0043596C"/>
    <w:rsid w:val="004379B0"/>
    <w:rsid w:val="004414A1"/>
    <w:rsid w:val="0044226B"/>
    <w:rsid w:val="00443364"/>
    <w:rsid w:val="00443A71"/>
    <w:rsid w:val="00443BF8"/>
    <w:rsid w:val="00444576"/>
    <w:rsid w:val="00450A24"/>
    <w:rsid w:val="00454405"/>
    <w:rsid w:val="00456657"/>
    <w:rsid w:val="004578A1"/>
    <w:rsid w:val="0046070A"/>
    <w:rsid w:val="00461418"/>
    <w:rsid w:val="0046232A"/>
    <w:rsid w:val="00465811"/>
    <w:rsid w:val="00470C27"/>
    <w:rsid w:val="00473096"/>
    <w:rsid w:val="004751F9"/>
    <w:rsid w:val="004776AF"/>
    <w:rsid w:val="004815F0"/>
    <w:rsid w:val="00484875"/>
    <w:rsid w:val="00484AB1"/>
    <w:rsid w:val="00490E7E"/>
    <w:rsid w:val="00491650"/>
    <w:rsid w:val="00493326"/>
    <w:rsid w:val="00496A30"/>
    <w:rsid w:val="00497798"/>
    <w:rsid w:val="004A0418"/>
    <w:rsid w:val="004A052F"/>
    <w:rsid w:val="004A2603"/>
    <w:rsid w:val="004A349D"/>
    <w:rsid w:val="004A3783"/>
    <w:rsid w:val="004A5102"/>
    <w:rsid w:val="004A6374"/>
    <w:rsid w:val="004A7D20"/>
    <w:rsid w:val="004B11BB"/>
    <w:rsid w:val="004B1970"/>
    <w:rsid w:val="004B1B5F"/>
    <w:rsid w:val="004B5218"/>
    <w:rsid w:val="004B74D7"/>
    <w:rsid w:val="004C0D54"/>
    <w:rsid w:val="004C2276"/>
    <w:rsid w:val="004C2F15"/>
    <w:rsid w:val="004C3A3B"/>
    <w:rsid w:val="004D3556"/>
    <w:rsid w:val="004D3A2C"/>
    <w:rsid w:val="004D4284"/>
    <w:rsid w:val="004D74E8"/>
    <w:rsid w:val="004E3DB9"/>
    <w:rsid w:val="004E3E48"/>
    <w:rsid w:val="004E56A0"/>
    <w:rsid w:val="004E591E"/>
    <w:rsid w:val="004E6069"/>
    <w:rsid w:val="004E7354"/>
    <w:rsid w:val="004F0E68"/>
    <w:rsid w:val="004F20DF"/>
    <w:rsid w:val="004F2995"/>
    <w:rsid w:val="004F33EA"/>
    <w:rsid w:val="004F4E52"/>
    <w:rsid w:val="004F50C9"/>
    <w:rsid w:val="00502D9F"/>
    <w:rsid w:val="00511F05"/>
    <w:rsid w:val="00513695"/>
    <w:rsid w:val="005139A9"/>
    <w:rsid w:val="005175EA"/>
    <w:rsid w:val="0052041E"/>
    <w:rsid w:val="00521F91"/>
    <w:rsid w:val="00523B9A"/>
    <w:rsid w:val="00525EF7"/>
    <w:rsid w:val="0052624F"/>
    <w:rsid w:val="005263E0"/>
    <w:rsid w:val="00526D6C"/>
    <w:rsid w:val="0053283C"/>
    <w:rsid w:val="005344F2"/>
    <w:rsid w:val="00535991"/>
    <w:rsid w:val="00536C01"/>
    <w:rsid w:val="00536CA5"/>
    <w:rsid w:val="005379A4"/>
    <w:rsid w:val="0054459C"/>
    <w:rsid w:val="00547FB8"/>
    <w:rsid w:val="005530C3"/>
    <w:rsid w:val="00553ADB"/>
    <w:rsid w:val="005546F4"/>
    <w:rsid w:val="00556351"/>
    <w:rsid w:val="00556982"/>
    <w:rsid w:val="0056081D"/>
    <w:rsid w:val="005614F2"/>
    <w:rsid w:val="00561B2E"/>
    <w:rsid w:val="00561B7B"/>
    <w:rsid w:val="005646C1"/>
    <w:rsid w:val="00564E8C"/>
    <w:rsid w:val="00566E23"/>
    <w:rsid w:val="0057081C"/>
    <w:rsid w:val="00571672"/>
    <w:rsid w:val="00571CD3"/>
    <w:rsid w:val="00580835"/>
    <w:rsid w:val="00581ADE"/>
    <w:rsid w:val="00582173"/>
    <w:rsid w:val="00582FAB"/>
    <w:rsid w:val="00583AD9"/>
    <w:rsid w:val="00590B6C"/>
    <w:rsid w:val="00594F8C"/>
    <w:rsid w:val="005952FC"/>
    <w:rsid w:val="00595AD1"/>
    <w:rsid w:val="00596802"/>
    <w:rsid w:val="00596C8A"/>
    <w:rsid w:val="005979B7"/>
    <w:rsid w:val="00597BC7"/>
    <w:rsid w:val="005A037D"/>
    <w:rsid w:val="005A0496"/>
    <w:rsid w:val="005A1F27"/>
    <w:rsid w:val="005A3264"/>
    <w:rsid w:val="005A336E"/>
    <w:rsid w:val="005A461A"/>
    <w:rsid w:val="005A554B"/>
    <w:rsid w:val="005A7050"/>
    <w:rsid w:val="005B1BC0"/>
    <w:rsid w:val="005B3226"/>
    <w:rsid w:val="005B39D6"/>
    <w:rsid w:val="005B3B18"/>
    <w:rsid w:val="005B6BA9"/>
    <w:rsid w:val="005C04BA"/>
    <w:rsid w:val="005C257B"/>
    <w:rsid w:val="005C764B"/>
    <w:rsid w:val="005D0607"/>
    <w:rsid w:val="005D1788"/>
    <w:rsid w:val="005D3947"/>
    <w:rsid w:val="005D4108"/>
    <w:rsid w:val="005E280A"/>
    <w:rsid w:val="005E29FB"/>
    <w:rsid w:val="005E377E"/>
    <w:rsid w:val="005E57C6"/>
    <w:rsid w:val="005E6259"/>
    <w:rsid w:val="005E6596"/>
    <w:rsid w:val="005F04A2"/>
    <w:rsid w:val="005F2AAE"/>
    <w:rsid w:val="005F6ABA"/>
    <w:rsid w:val="005F7582"/>
    <w:rsid w:val="0060225A"/>
    <w:rsid w:val="00602EF5"/>
    <w:rsid w:val="006041C2"/>
    <w:rsid w:val="00604ECC"/>
    <w:rsid w:val="00610E6B"/>
    <w:rsid w:val="0061148E"/>
    <w:rsid w:val="00611FA0"/>
    <w:rsid w:val="00612275"/>
    <w:rsid w:val="00612BC9"/>
    <w:rsid w:val="006152A4"/>
    <w:rsid w:val="00616309"/>
    <w:rsid w:val="0061737B"/>
    <w:rsid w:val="00620F31"/>
    <w:rsid w:val="006231B0"/>
    <w:rsid w:val="00623672"/>
    <w:rsid w:val="00623927"/>
    <w:rsid w:val="00624AC1"/>
    <w:rsid w:val="00624CCB"/>
    <w:rsid w:val="006259FF"/>
    <w:rsid w:val="00632B05"/>
    <w:rsid w:val="00634E18"/>
    <w:rsid w:val="0063688D"/>
    <w:rsid w:val="00636D93"/>
    <w:rsid w:val="00640FD8"/>
    <w:rsid w:val="00641B23"/>
    <w:rsid w:val="00650A8A"/>
    <w:rsid w:val="00650FEE"/>
    <w:rsid w:val="00651074"/>
    <w:rsid w:val="00653545"/>
    <w:rsid w:val="00655CF9"/>
    <w:rsid w:val="0065633D"/>
    <w:rsid w:val="006627D8"/>
    <w:rsid w:val="00663D3B"/>
    <w:rsid w:val="006659F9"/>
    <w:rsid w:val="00670FD8"/>
    <w:rsid w:val="0067204F"/>
    <w:rsid w:val="00672183"/>
    <w:rsid w:val="00672EA4"/>
    <w:rsid w:val="006730D9"/>
    <w:rsid w:val="00680D84"/>
    <w:rsid w:val="006870D2"/>
    <w:rsid w:val="006873F1"/>
    <w:rsid w:val="00693F32"/>
    <w:rsid w:val="00694B68"/>
    <w:rsid w:val="0069521B"/>
    <w:rsid w:val="0069576C"/>
    <w:rsid w:val="00697F4E"/>
    <w:rsid w:val="006A0BF4"/>
    <w:rsid w:val="006A2B10"/>
    <w:rsid w:val="006A570F"/>
    <w:rsid w:val="006A6A58"/>
    <w:rsid w:val="006B3B7D"/>
    <w:rsid w:val="006B4943"/>
    <w:rsid w:val="006B63FF"/>
    <w:rsid w:val="006B688C"/>
    <w:rsid w:val="006C03E4"/>
    <w:rsid w:val="006C0629"/>
    <w:rsid w:val="006C0F31"/>
    <w:rsid w:val="006C6732"/>
    <w:rsid w:val="006C739D"/>
    <w:rsid w:val="006D1E67"/>
    <w:rsid w:val="006D58C8"/>
    <w:rsid w:val="006D7BA3"/>
    <w:rsid w:val="006E06A4"/>
    <w:rsid w:val="006E2F8B"/>
    <w:rsid w:val="006E3CD4"/>
    <w:rsid w:val="006E59A2"/>
    <w:rsid w:val="006E5FCC"/>
    <w:rsid w:val="006E7824"/>
    <w:rsid w:val="006E7894"/>
    <w:rsid w:val="006E7BF1"/>
    <w:rsid w:val="006F0CA0"/>
    <w:rsid w:val="006F0CB7"/>
    <w:rsid w:val="006F1431"/>
    <w:rsid w:val="006F14F7"/>
    <w:rsid w:val="006F1CCD"/>
    <w:rsid w:val="006F27CC"/>
    <w:rsid w:val="006F2AD0"/>
    <w:rsid w:val="006F5731"/>
    <w:rsid w:val="006F61A1"/>
    <w:rsid w:val="006F780D"/>
    <w:rsid w:val="00700559"/>
    <w:rsid w:val="00700957"/>
    <w:rsid w:val="007018FB"/>
    <w:rsid w:val="007029C7"/>
    <w:rsid w:val="00705D9D"/>
    <w:rsid w:val="007061AA"/>
    <w:rsid w:val="00710ACF"/>
    <w:rsid w:val="007115B3"/>
    <w:rsid w:val="00711D0B"/>
    <w:rsid w:val="00712869"/>
    <w:rsid w:val="00712A96"/>
    <w:rsid w:val="00714C75"/>
    <w:rsid w:val="007167EE"/>
    <w:rsid w:val="00716E55"/>
    <w:rsid w:val="00722C9D"/>
    <w:rsid w:val="00722D84"/>
    <w:rsid w:val="00723782"/>
    <w:rsid w:val="0072443A"/>
    <w:rsid w:val="007251E9"/>
    <w:rsid w:val="0072541E"/>
    <w:rsid w:val="00725A32"/>
    <w:rsid w:val="007326DB"/>
    <w:rsid w:val="00733C40"/>
    <w:rsid w:val="00734BFC"/>
    <w:rsid w:val="00735062"/>
    <w:rsid w:val="00736E24"/>
    <w:rsid w:val="00736EA1"/>
    <w:rsid w:val="007378D7"/>
    <w:rsid w:val="00741398"/>
    <w:rsid w:val="00743B26"/>
    <w:rsid w:val="00747405"/>
    <w:rsid w:val="00747EF5"/>
    <w:rsid w:val="00750766"/>
    <w:rsid w:val="00751BB4"/>
    <w:rsid w:val="0075255F"/>
    <w:rsid w:val="007558EF"/>
    <w:rsid w:val="00756114"/>
    <w:rsid w:val="0076044E"/>
    <w:rsid w:val="007617D1"/>
    <w:rsid w:val="007625C6"/>
    <w:rsid w:val="007630D3"/>
    <w:rsid w:val="0076467D"/>
    <w:rsid w:val="00765E74"/>
    <w:rsid w:val="0076774B"/>
    <w:rsid w:val="007701AF"/>
    <w:rsid w:val="00773531"/>
    <w:rsid w:val="007736CF"/>
    <w:rsid w:val="007748A8"/>
    <w:rsid w:val="007774DC"/>
    <w:rsid w:val="00777A4A"/>
    <w:rsid w:val="00780540"/>
    <w:rsid w:val="007808CF"/>
    <w:rsid w:val="0078327F"/>
    <w:rsid w:val="00783B5C"/>
    <w:rsid w:val="00785133"/>
    <w:rsid w:val="00787A05"/>
    <w:rsid w:val="007955C2"/>
    <w:rsid w:val="00797477"/>
    <w:rsid w:val="007A136B"/>
    <w:rsid w:val="007A2180"/>
    <w:rsid w:val="007A3B39"/>
    <w:rsid w:val="007A43E3"/>
    <w:rsid w:val="007A6D1C"/>
    <w:rsid w:val="007B1556"/>
    <w:rsid w:val="007B2664"/>
    <w:rsid w:val="007B5A78"/>
    <w:rsid w:val="007B5EFC"/>
    <w:rsid w:val="007B5F98"/>
    <w:rsid w:val="007B69DC"/>
    <w:rsid w:val="007C0009"/>
    <w:rsid w:val="007C5C72"/>
    <w:rsid w:val="007D0204"/>
    <w:rsid w:val="007D320F"/>
    <w:rsid w:val="007D402D"/>
    <w:rsid w:val="007D43CE"/>
    <w:rsid w:val="007D5314"/>
    <w:rsid w:val="007D53DA"/>
    <w:rsid w:val="007D65A3"/>
    <w:rsid w:val="007E0BBF"/>
    <w:rsid w:val="007E676D"/>
    <w:rsid w:val="007E6E64"/>
    <w:rsid w:val="007F07C7"/>
    <w:rsid w:val="007F0A9C"/>
    <w:rsid w:val="007F1C50"/>
    <w:rsid w:val="007F22CD"/>
    <w:rsid w:val="007F2428"/>
    <w:rsid w:val="007F3080"/>
    <w:rsid w:val="007F41CB"/>
    <w:rsid w:val="007F6CB6"/>
    <w:rsid w:val="007F754F"/>
    <w:rsid w:val="007F7E13"/>
    <w:rsid w:val="00805D04"/>
    <w:rsid w:val="00806002"/>
    <w:rsid w:val="00810950"/>
    <w:rsid w:val="0081350B"/>
    <w:rsid w:val="008138BC"/>
    <w:rsid w:val="00814431"/>
    <w:rsid w:val="0081742F"/>
    <w:rsid w:val="00817878"/>
    <w:rsid w:val="00821666"/>
    <w:rsid w:val="008216BE"/>
    <w:rsid w:val="00822468"/>
    <w:rsid w:val="00822F34"/>
    <w:rsid w:val="008239BC"/>
    <w:rsid w:val="00825C6E"/>
    <w:rsid w:val="00830DEC"/>
    <w:rsid w:val="00832485"/>
    <w:rsid w:val="00833C65"/>
    <w:rsid w:val="00836187"/>
    <w:rsid w:val="008362A6"/>
    <w:rsid w:val="008366DB"/>
    <w:rsid w:val="00842EBB"/>
    <w:rsid w:val="00846B5B"/>
    <w:rsid w:val="0085051B"/>
    <w:rsid w:val="008507FB"/>
    <w:rsid w:val="008522F5"/>
    <w:rsid w:val="00852318"/>
    <w:rsid w:val="00852A66"/>
    <w:rsid w:val="008555DB"/>
    <w:rsid w:val="008578AF"/>
    <w:rsid w:val="008607A0"/>
    <w:rsid w:val="00864C51"/>
    <w:rsid w:val="00865352"/>
    <w:rsid w:val="00865ECA"/>
    <w:rsid w:val="00866CDC"/>
    <w:rsid w:val="0087373E"/>
    <w:rsid w:val="00875104"/>
    <w:rsid w:val="0087633B"/>
    <w:rsid w:val="00876E0B"/>
    <w:rsid w:val="0088055C"/>
    <w:rsid w:val="008811AD"/>
    <w:rsid w:val="00884A1A"/>
    <w:rsid w:val="00884B9A"/>
    <w:rsid w:val="0088556A"/>
    <w:rsid w:val="008877A1"/>
    <w:rsid w:val="00895D03"/>
    <w:rsid w:val="00896268"/>
    <w:rsid w:val="00896E64"/>
    <w:rsid w:val="008A0962"/>
    <w:rsid w:val="008A1C69"/>
    <w:rsid w:val="008A33B2"/>
    <w:rsid w:val="008A6889"/>
    <w:rsid w:val="008B59C2"/>
    <w:rsid w:val="008B5A00"/>
    <w:rsid w:val="008C2AAB"/>
    <w:rsid w:val="008C52BE"/>
    <w:rsid w:val="008C5527"/>
    <w:rsid w:val="008C730C"/>
    <w:rsid w:val="008D1282"/>
    <w:rsid w:val="008D1508"/>
    <w:rsid w:val="008D2318"/>
    <w:rsid w:val="008D27BC"/>
    <w:rsid w:val="008D51E2"/>
    <w:rsid w:val="008D5534"/>
    <w:rsid w:val="008E080C"/>
    <w:rsid w:val="008E2AB9"/>
    <w:rsid w:val="008E3CEF"/>
    <w:rsid w:val="008E3F8C"/>
    <w:rsid w:val="008E6069"/>
    <w:rsid w:val="008E60A1"/>
    <w:rsid w:val="008F11F4"/>
    <w:rsid w:val="008F2DDE"/>
    <w:rsid w:val="008F45E7"/>
    <w:rsid w:val="008F7A19"/>
    <w:rsid w:val="00902920"/>
    <w:rsid w:val="00903BE9"/>
    <w:rsid w:val="00911D9F"/>
    <w:rsid w:val="00911E93"/>
    <w:rsid w:val="00913164"/>
    <w:rsid w:val="00914B0C"/>
    <w:rsid w:val="00916D83"/>
    <w:rsid w:val="009235C1"/>
    <w:rsid w:val="00923D4D"/>
    <w:rsid w:val="009259C9"/>
    <w:rsid w:val="00925FF3"/>
    <w:rsid w:val="00927682"/>
    <w:rsid w:val="0093042D"/>
    <w:rsid w:val="009319A9"/>
    <w:rsid w:val="00933166"/>
    <w:rsid w:val="0093319D"/>
    <w:rsid w:val="00934BAA"/>
    <w:rsid w:val="009353D7"/>
    <w:rsid w:val="009358F3"/>
    <w:rsid w:val="00944EC9"/>
    <w:rsid w:val="0094511B"/>
    <w:rsid w:val="00946857"/>
    <w:rsid w:val="00947197"/>
    <w:rsid w:val="0094749A"/>
    <w:rsid w:val="00953583"/>
    <w:rsid w:val="0095438F"/>
    <w:rsid w:val="009563A1"/>
    <w:rsid w:val="00956881"/>
    <w:rsid w:val="009575D3"/>
    <w:rsid w:val="00957E56"/>
    <w:rsid w:val="00960303"/>
    <w:rsid w:val="00962602"/>
    <w:rsid w:val="00963B8F"/>
    <w:rsid w:val="009652D6"/>
    <w:rsid w:val="00971378"/>
    <w:rsid w:val="00974BD4"/>
    <w:rsid w:val="00976D42"/>
    <w:rsid w:val="00980449"/>
    <w:rsid w:val="00981C43"/>
    <w:rsid w:val="009845DA"/>
    <w:rsid w:val="00986666"/>
    <w:rsid w:val="0099127D"/>
    <w:rsid w:val="00993013"/>
    <w:rsid w:val="0099367C"/>
    <w:rsid w:val="009970C8"/>
    <w:rsid w:val="009A02F8"/>
    <w:rsid w:val="009A08E0"/>
    <w:rsid w:val="009A1FFE"/>
    <w:rsid w:val="009A3770"/>
    <w:rsid w:val="009A6473"/>
    <w:rsid w:val="009A70BA"/>
    <w:rsid w:val="009B0F76"/>
    <w:rsid w:val="009B195D"/>
    <w:rsid w:val="009B3B8C"/>
    <w:rsid w:val="009B40BE"/>
    <w:rsid w:val="009B51D9"/>
    <w:rsid w:val="009B6100"/>
    <w:rsid w:val="009C0181"/>
    <w:rsid w:val="009C0230"/>
    <w:rsid w:val="009C3B77"/>
    <w:rsid w:val="009D3430"/>
    <w:rsid w:val="009D5164"/>
    <w:rsid w:val="009D545D"/>
    <w:rsid w:val="009E16EB"/>
    <w:rsid w:val="009E2888"/>
    <w:rsid w:val="009E3CF2"/>
    <w:rsid w:val="009E61A3"/>
    <w:rsid w:val="009E79BD"/>
    <w:rsid w:val="009F0DBD"/>
    <w:rsid w:val="009F2329"/>
    <w:rsid w:val="009F29C7"/>
    <w:rsid w:val="009F5466"/>
    <w:rsid w:val="009F6E71"/>
    <w:rsid w:val="00A0201A"/>
    <w:rsid w:val="00A02211"/>
    <w:rsid w:val="00A02EEC"/>
    <w:rsid w:val="00A040DE"/>
    <w:rsid w:val="00A06F18"/>
    <w:rsid w:val="00A110C5"/>
    <w:rsid w:val="00A12269"/>
    <w:rsid w:val="00A13E9B"/>
    <w:rsid w:val="00A24144"/>
    <w:rsid w:val="00A2477F"/>
    <w:rsid w:val="00A26674"/>
    <w:rsid w:val="00A26CD8"/>
    <w:rsid w:val="00A274FB"/>
    <w:rsid w:val="00A30D76"/>
    <w:rsid w:val="00A310D7"/>
    <w:rsid w:val="00A35936"/>
    <w:rsid w:val="00A36391"/>
    <w:rsid w:val="00A406F4"/>
    <w:rsid w:val="00A40CC5"/>
    <w:rsid w:val="00A42134"/>
    <w:rsid w:val="00A438AB"/>
    <w:rsid w:val="00A44D04"/>
    <w:rsid w:val="00A477F5"/>
    <w:rsid w:val="00A50221"/>
    <w:rsid w:val="00A50427"/>
    <w:rsid w:val="00A5486A"/>
    <w:rsid w:val="00A60A47"/>
    <w:rsid w:val="00A61165"/>
    <w:rsid w:val="00A61572"/>
    <w:rsid w:val="00A6748C"/>
    <w:rsid w:val="00A70411"/>
    <w:rsid w:val="00A72E47"/>
    <w:rsid w:val="00A7304A"/>
    <w:rsid w:val="00A730AC"/>
    <w:rsid w:val="00A734A9"/>
    <w:rsid w:val="00A753E4"/>
    <w:rsid w:val="00A7617F"/>
    <w:rsid w:val="00A8256C"/>
    <w:rsid w:val="00A828C7"/>
    <w:rsid w:val="00A8405B"/>
    <w:rsid w:val="00A90005"/>
    <w:rsid w:val="00A9100C"/>
    <w:rsid w:val="00A927FA"/>
    <w:rsid w:val="00A92DB8"/>
    <w:rsid w:val="00A936CB"/>
    <w:rsid w:val="00AA03AE"/>
    <w:rsid w:val="00AA29D5"/>
    <w:rsid w:val="00AA42D0"/>
    <w:rsid w:val="00AA6137"/>
    <w:rsid w:val="00AB1041"/>
    <w:rsid w:val="00AB3269"/>
    <w:rsid w:val="00AB405F"/>
    <w:rsid w:val="00AB42EC"/>
    <w:rsid w:val="00AB7D66"/>
    <w:rsid w:val="00AC1085"/>
    <w:rsid w:val="00AC192D"/>
    <w:rsid w:val="00AC3D9C"/>
    <w:rsid w:val="00AC529E"/>
    <w:rsid w:val="00AC6C70"/>
    <w:rsid w:val="00AD0174"/>
    <w:rsid w:val="00AD2874"/>
    <w:rsid w:val="00AD35F6"/>
    <w:rsid w:val="00AD48BE"/>
    <w:rsid w:val="00AD4D6E"/>
    <w:rsid w:val="00AD6BCD"/>
    <w:rsid w:val="00AD77EC"/>
    <w:rsid w:val="00AE0436"/>
    <w:rsid w:val="00AE108A"/>
    <w:rsid w:val="00AE4EFD"/>
    <w:rsid w:val="00AE7F9A"/>
    <w:rsid w:val="00AF15AD"/>
    <w:rsid w:val="00AF1F07"/>
    <w:rsid w:val="00AF544F"/>
    <w:rsid w:val="00AF54CC"/>
    <w:rsid w:val="00AF6429"/>
    <w:rsid w:val="00AF7A9C"/>
    <w:rsid w:val="00B001DD"/>
    <w:rsid w:val="00B0089F"/>
    <w:rsid w:val="00B01453"/>
    <w:rsid w:val="00B01CD6"/>
    <w:rsid w:val="00B0479A"/>
    <w:rsid w:val="00B07FBD"/>
    <w:rsid w:val="00B116E7"/>
    <w:rsid w:val="00B12D38"/>
    <w:rsid w:val="00B158C7"/>
    <w:rsid w:val="00B168B1"/>
    <w:rsid w:val="00B2131A"/>
    <w:rsid w:val="00B233B8"/>
    <w:rsid w:val="00B25E1A"/>
    <w:rsid w:val="00B25E78"/>
    <w:rsid w:val="00B26050"/>
    <w:rsid w:val="00B261DC"/>
    <w:rsid w:val="00B30985"/>
    <w:rsid w:val="00B30DF7"/>
    <w:rsid w:val="00B31232"/>
    <w:rsid w:val="00B33AD7"/>
    <w:rsid w:val="00B4214B"/>
    <w:rsid w:val="00B43B87"/>
    <w:rsid w:val="00B44A0E"/>
    <w:rsid w:val="00B508AA"/>
    <w:rsid w:val="00B51AA7"/>
    <w:rsid w:val="00B51F1D"/>
    <w:rsid w:val="00B53D55"/>
    <w:rsid w:val="00B544E5"/>
    <w:rsid w:val="00B561A4"/>
    <w:rsid w:val="00B60843"/>
    <w:rsid w:val="00B61136"/>
    <w:rsid w:val="00B63C2E"/>
    <w:rsid w:val="00B64DF5"/>
    <w:rsid w:val="00B70426"/>
    <w:rsid w:val="00B70C86"/>
    <w:rsid w:val="00B71010"/>
    <w:rsid w:val="00B724E6"/>
    <w:rsid w:val="00B73978"/>
    <w:rsid w:val="00B75D2B"/>
    <w:rsid w:val="00B761F1"/>
    <w:rsid w:val="00B76522"/>
    <w:rsid w:val="00B76B52"/>
    <w:rsid w:val="00B77014"/>
    <w:rsid w:val="00B771AB"/>
    <w:rsid w:val="00B8053A"/>
    <w:rsid w:val="00B808DB"/>
    <w:rsid w:val="00B8093D"/>
    <w:rsid w:val="00B80ACF"/>
    <w:rsid w:val="00B80CEE"/>
    <w:rsid w:val="00B86849"/>
    <w:rsid w:val="00B86C65"/>
    <w:rsid w:val="00B876A8"/>
    <w:rsid w:val="00B92880"/>
    <w:rsid w:val="00B943DB"/>
    <w:rsid w:val="00B95F3F"/>
    <w:rsid w:val="00BA0B1A"/>
    <w:rsid w:val="00BB015F"/>
    <w:rsid w:val="00BC0D2F"/>
    <w:rsid w:val="00BC3B37"/>
    <w:rsid w:val="00BC4A4B"/>
    <w:rsid w:val="00BC5757"/>
    <w:rsid w:val="00BC67DA"/>
    <w:rsid w:val="00BC6FBB"/>
    <w:rsid w:val="00BC7898"/>
    <w:rsid w:val="00BC7C9E"/>
    <w:rsid w:val="00BD0AFA"/>
    <w:rsid w:val="00BD3330"/>
    <w:rsid w:val="00BD736F"/>
    <w:rsid w:val="00BD772E"/>
    <w:rsid w:val="00BE0929"/>
    <w:rsid w:val="00BE376B"/>
    <w:rsid w:val="00BE3D84"/>
    <w:rsid w:val="00BE4C59"/>
    <w:rsid w:val="00BE65FD"/>
    <w:rsid w:val="00BF2854"/>
    <w:rsid w:val="00BF34A5"/>
    <w:rsid w:val="00BF3A84"/>
    <w:rsid w:val="00BF5074"/>
    <w:rsid w:val="00C00C77"/>
    <w:rsid w:val="00C01330"/>
    <w:rsid w:val="00C013FE"/>
    <w:rsid w:val="00C02D0D"/>
    <w:rsid w:val="00C0593B"/>
    <w:rsid w:val="00C05E87"/>
    <w:rsid w:val="00C1086A"/>
    <w:rsid w:val="00C114AD"/>
    <w:rsid w:val="00C118EB"/>
    <w:rsid w:val="00C13CFB"/>
    <w:rsid w:val="00C1400E"/>
    <w:rsid w:val="00C158D6"/>
    <w:rsid w:val="00C22C64"/>
    <w:rsid w:val="00C25789"/>
    <w:rsid w:val="00C304FA"/>
    <w:rsid w:val="00C37173"/>
    <w:rsid w:val="00C40B35"/>
    <w:rsid w:val="00C43D1D"/>
    <w:rsid w:val="00C46C29"/>
    <w:rsid w:val="00C47168"/>
    <w:rsid w:val="00C56E01"/>
    <w:rsid w:val="00C609A5"/>
    <w:rsid w:val="00C61C92"/>
    <w:rsid w:val="00C63A4E"/>
    <w:rsid w:val="00C64D01"/>
    <w:rsid w:val="00C6758C"/>
    <w:rsid w:val="00C70E15"/>
    <w:rsid w:val="00C7302C"/>
    <w:rsid w:val="00C7487C"/>
    <w:rsid w:val="00C804DE"/>
    <w:rsid w:val="00C8086F"/>
    <w:rsid w:val="00C8100E"/>
    <w:rsid w:val="00C821E6"/>
    <w:rsid w:val="00C839C9"/>
    <w:rsid w:val="00C839E1"/>
    <w:rsid w:val="00C839F5"/>
    <w:rsid w:val="00C83F30"/>
    <w:rsid w:val="00C86D33"/>
    <w:rsid w:val="00C86FB1"/>
    <w:rsid w:val="00C915F8"/>
    <w:rsid w:val="00C96DDF"/>
    <w:rsid w:val="00C97EB5"/>
    <w:rsid w:val="00CA20FE"/>
    <w:rsid w:val="00CA2C90"/>
    <w:rsid w:val="00CA4071"/>
    <w:rsid w:val="00CB2E70"/>
    <w:rsid w:val="00CB3BF0"/>
    <w:rsid w:val="00CB7A15"/>
    <w:rsid w:val="00CC7690"/>
    <w:rsid w:val="00CC792D"/>
    <w:rsid w:val="00CD0FE7"/>
    <w:rsid w:val="00CD23C2"/>
    <w:rsid w:val="00CD2CB7"/>
    <w:rsid w:val="00CD4536"/>
    <w:rsid w:val="00CD6F28"/>
    <w:rsid w:val="00CD76BE"/>
    <w:rsid w:val="00CE3271"/>
    <w:rsid w:val="00CE5D78"/>
    <w:rsid w:val="00CF28C2"/>
    <w:rsid w:val="00CF297A"/>
    <w:rsid w:val="00CF45B5"/>
    <w:rsid w:val="00CF53ED"/>
    <w:rsid w:val="00D00AEF"/>
    <w:rsid w:val="00D1302B"/>
    <w:rsid w:val="00D147BA"/>
    <w:rsid w:val="00D14A48"/>
    <w:rsid w:val="00D25BC0"/>
    <w:rsid w:val="00D2619B"/>
    <w:rsid w:val="00D276E3"/>
    <w:rsid w:val="00D3227C"/>
    <w:rsid w:val="00D329A9"/>
    <w:rsid w:val="00D338BE"/>
    <w:rsid w:val="00D35CE3"/>
    <w:rsid w:val="00D35FD4"/>
    <w:rsid w:val="00D37922"/>
    <w:rsid w:val="00D40EAE"/>
    <w:rsid w:val="00D42EFD"/>
    <w:rsid w:val="00D511AE"/>
    <w:rsid w:val="00D5705D"/>
    <w:rsid w:val="00D573AA"/>
    <w:rsid w:val="00D61F20"/>
    <w:rsid w:val="00D647CB"/>
    <w:rsid w:val="00D6538F"/>
    <w:rsid w:val="00D661A5"/>
    <w:rsid w:val="00D664B9"/>
    <w:rsid w:val="00D666E7"/>
    <w:rsid w:val="00D67CB0"/>
    <w:rsid w:val="00D70141"/>
    <w:rsid w:val="00D705A0"/>
    <w:rsid w:val="00D72AD0"/>
    <w:rsid w:val="00D732C2"/>
    <w:rsid w:val="00D74605"/>
    <w:rsid w:val="00D74776"/>
    <w:rsid w:val="00D7617B"/>
    <w:rsid w:val="00D76865"/>
    <w:rsid w:val="00D80055"/>
    <w:rsid w:val="00D82C9B"/>
    <w:rsid w:val="00D858F9"/>
    <w:rsid w:val="00D870E5"/>
    <w:rsid w:val="00D90366"/>
    <w:rsid w:val="00D90D07"/>
    <w:rsid w:val="00D9121D"/>
    <w:rsid w:val="00D91575"/>
    <w:rsid w:val="00D91A59"/>
    <w:rsid w:val="00D953A2"/>
    <w:rsid w:val="00D96835"/>
    <w:rsid w:val="00D97F73"/>
    <w:rsid w:val="00DB0617"/>
    <w:rsid w:val="00DB37FA"/>
    <w:rsid w:val="00DB5803"/>
    <w:rsid w:val="00DB5CEA"/>
    <w:rsid w:val="00DB6132"/>
    <w:rsid w:val="00DB714A"/>
    <w:rsid w:val="00DB7490"/>
    <w:rsid w:val="00DC048E"/>
    <w:rsid w:val="00DC1578"/>
    <w:rsid w:val="00DC28D0"/>
    <w:rsid w:val="00DC4786"/>
    <w:rsid w:val="00DD2D1C"/>
    <w:rsid w:val="00DD330C"/>
    <w:rsid w:val="00DD5C31"/>
    <w:rsid w:val="00DD5F59"/>
    <w:rsid w:val="00DD641D"/>
    <w:rsid w:val="00DE0744"/>
    <w:rsid w:val="00DE3106"/>
    <w:rsid w:val="00DE41F0"/>
    <w:rsid w:val="00DE48B7"/>
    <w:rsid w:val="00DE5DDD"/>
    <w:rsid w:val="00DE5E6B"/>
    <w:rsid w:val="00DE64D9"/>
    <w:rsid w:val="00DF26A0"/>
    <w:rsid w:val="00DF3EE9"/>
    <w:rsid w:val="00DF49F6"/>
    <w:rsid w:val="00DF4C7E"/>
    <w:rsid w:val="00DF6919"/>
    <w:rsid w:val="00DF6ED5"/>
    <w:rsid w:val="00DF6F00"/>
    <w:rsid w:val="00DF7E26"/>
    <w:rsid w:val="00E01EE7"/>
    <w:rsid w:val="00E02293"/>
    <w:rsid w:val="00E02F4E"/>
    <w:rsid w:val="00E0539A"/>
    <w:rsid w:val="00E064B6"/>
    <w:rsid w:val="00E0659C"/>
    <w:rsid w:val="00E07A63"/>
    <w:rsid w:val="00E10816"/>
    <w:rsid w:val="00E14B8C"/>
    <w:rsid w:val="00E16FF3"/>
    <w:rsid w:val="00E17C36"/>
    <w:rsid w:val="00E203D7"/>
    <w:rsid w:val="00E216EA"/>
    <w:rsid w:val="00E21700"/>
    <w:rsid w:val="00E21867"/>
    <w:rsid w:val="00E22796"/>
    <w:rsid w:val="00E25B15"/>
    <w:rsid w:val="00E25BBA"/>
    <w:rsid w:val="00E32E8E"/>
    <w:rsid w:val="00E338B4"/>
    <w:rsid w:val="00E34070"/>
    <w:rsid w:val="00E34A68"/>
    <w:rsid w:val="00E404E4"/>
    <w:rsid w:val="00E41B92"/>
    <w:rsid w:val="00E42202"/>
    <w:rsid w:val="00E464F0"/>
    <w:rsid w:val="00E4782C"/>
    <w:rsid w:val="00E502D8"/>
    <w:rsid w:val="00E51740"/>
    <w:rsid w:val="00E537A5"/>
    <w:rsid w:val="00E53ACA"/>
    <w:rsid w:val="00E540BB"/>
    <w:rsid w:val="00E551B2"/>
    <w:rsid w:val="00E56614"/>
    <w:rsid w:val="00E60609"/>
    <w:rsid w:val="00E614DA"/>
    <w:rsid w:val="00E650FE"/>
    <w:rsid w:val="00E6657B"/>
    <w:rsid w:val="00E6738B"/>
    <w:rsid w:val="00E67670"/>
    <w:rsid w:val="00E67C07"/>
    <w:rsid w:val="00E703F8"/>
    <w:rsid w:val="00E70BA6"/>
    <w:rsid w:val="00E7349E"/>
    <w:rsid w:val="00E75263"/>
    <w:rsid w:val="00E75CCA"/>
    <w:rsid w:val="00E77B9D"/>
    <w:rsid w:val="00E77BD1"/>
    <w:rsid w:val="00E81A3E"/>
    <w:rsid w:val="00E84B10"/>
    <w:rsid w:val="00E8669D"/>
    <w:rsid w:val="00E91378"/>
    <w:rsid w:val="00E943AC"/>
    <w:rsid w:val="00E95D3D"/>
    <w:rsid w:val="00E95EAB"/>
    <w:rsid w:val="00E96E28"/>
    <w:rsid w:val="00EA1445"/>
    <w:rsid w:val="00EA210C"/>
    <w:rsid w:val="00EA2367"/>
    <w:rsid w:val="00EA240D"/>
    <w:rsid w:val="00EA4748"/>
    <w:rsid w:val="00EA5D5B"/>
    <w:rsid w:val="00EA5E6A"/>
    <w:rsid w:val="00EA7659"/>
    <w:rsid w:val="00EA787E"/>
    <w:rsid w:val="00EA7902"/>
    <w:rsid w:val="00EB1813"/>
    <w:rsid w:val="00EB1B05"/>
    <w:rsid w:val="00EB3222"/>
    <w:rsid w:val="00EB55D8"/>
    <w:rsid w:val="00EB58B1"/>
    <w:rsid w:val="00EB5FC5"/>
    <w:rsid w:val="00EB68D6"/>
    <w:rsid w:val="00EC0DD2"/>
    <w:rsid w:val="00EC125E"/>
    <w:rsid w:val="00EC1E6D"/>
    <w:rsid w:val="00EC52BA"/>
    <w:rsid w:val="00EC55F4"/>
    <w:rsid w:val="00ED008B"/>
    <w:rsid w:val="00ED056E"/>
    <w:rsid w:val="00ED1F0E"/>
    <w:rsid w:val="00EE0A5E"/>
    <w:rsid w:val="00EE3940"/>
    <w:rsid w:val="00EE3A8A"/>
    <w:rsid w:val="00EE4630"/>
    <w:rsid w:val="00EE61C6"/>
    <w:rsid w:val="00EF131E"/>
    <w:rsid w:val="00EF2588"/>
    <w:rsid w:val="00EF3167"/>
    <w:rsid w:val="00EF6A7D"/>
    <w:rsid w:val="00EF7DC8"/>
    <w:rsid w:val="00F02169"/>
    <w:rsid w:val="00F023B9"/>
    <w:rsid w:val="00F033D8"/>
    <w:rsid w:val="00F041EB"/>
    <w:rsid w:val="00F04375"/>
    <w:rsid w:val="00F07BC3"/>
    <w:rsid w:val="00F07E58"/>
    <w:rsid w:val="00F110A5"/>
    <w:rsid w:val="00F1210B"/>
    <w:rsid w:val="00F121A8"/>
    <w:rsid w:val="00F12609"/>
    <w:rsid w:val="00F12BBE"/>
    <w:rsid w:val="00F13365"/>
    <w:rsid w:val="00F134DA"/>
    <w:rsid w:val="00F13FD6"/>
    <w:rsid w:val="00F1408E"/>
    <w:rsid w:val="00F20F02"/>
    <w:rsid w:val="00F27136"/>
    <w:rsid w:val="00F27705"/>
    <w:rsid w:val="00F30C1A"/>
    <w:rsid w:val="00F320B6"/>
    <w:rsid w:val="00F3590E"/>
    <w:rsid w:val="00F3782A"/>
    <w:rsid w:val="00F40AD9"/>
    <w:rsid w:val="00F4167A"/>
    <w:rsid w:val="00F4346F"/>
    <w:rsid w:val="00F4391A"/>
    <w:rsid w:val="00F46007"/>
    <w:rsid w:val="00F47C7C"/>
    <w:rsid w:val="00F52D64"/>
    <w:rsid w:val="00F53666"/>
    <w:rsid w:val="00F536C3"/>
    <w:rsid w:val="00F5379C"/>
    <w:rsid w:val="00F5554A"/>
    <w:rsid w:val="00F569C1"/>
    <w:rsid w:val="00F5731E"/>
    <w:rsid w:val="00F627A7"/>
    <w:rsid w:val="00F62FA0"/>
    <w:rsid w:val="00F701A8"/>
    <w:rsid w:val="00F705F1"/>
    <w:rsid w:val="00F70FDC"/>
    <w:rsid w:val="00F71514"/>
    <w:rsid w:val="00F73117"/>
    <w:rsid w:val="00F7355C"/>
    <w:rsid w:val="00F746BB"/>
    <w:rsid w:val="00F74751"/>
    <w:rsid w:val="00F74D01"/>
    <w:rsid w:val="00F81741"/>
    <w:rsid w:val="00F81EF0"/>
    <w:rsid w:val="00F8265F"/>
    <w:rsid w:val="00F860C2"/>
    <w:rsid w:val="00F8723B"/>
    <w:rsid w:val="00F91196"/>
    <w:rsid w:val="00F9184D"/>
    <w:rsid w:val="00F92CDF"/>
    <w:rsid w:val="00F93866"/>
    <w:rsid w:val="00F96010"/>
    <w:rsid w:val="00F967EC"/>
    <w:rsid w:val="00F96D97"/>
    <w:rsid w:val="00FA1058"/>
    <w:rsid w:val="00FA3DC2"/>
    <w:rsid w:val="00FA76AB"/>
    <w:rsid w:val="00FB0C0A"/>
    <w:rsid w:val="00FB29B4"/>
    <w:rsid w:val="00FB2E5E"/>
    <w:rsid w:val="00FB349D"/>
    <w:rsid w:val="00FB5BF6"/>
    <w:rsid w:val="00FB5F9C"/>
    <w:rsid w:val="00FB67A1"/>
    <w:rsid w:val="00FB6E2E"/>
    <w:rsid w:val="00FC16EB"/>
    <w:rsid w:val="00FC3776"/>
    <w:rsid w:val="00FC6FFA"/>
    <w:rsid w:val="00FD14D0"/>
    <w:rsid w:val="00FD16D4"/>
    <w:rsid w:val="00FD2D0D"/>
    <w:rsid w:val="00FD76A5"/>
    <w:rsid w:val="00FD7B66"/>
    <w:rsid w:val="00FE024C"/>
    <w:rsid w:val="00FE07C2"/>
    <w:rsid w:val="00FE0CD1"/>
    <w:rsid w:val="00FE133F"/>
    <w:rsid w:val="00FE27FB"/>
    <w:rsid w:val="00FE2EB3"/>
    <w:rsid w:val="00FE3079"/>
    <w:rsid w:val="00FE36CA"/>
    <w:rsid w:val="00FE6760"/>
    <w:rsid w:val="00FE67EC"/>
    <w:rsid w:val="00FF01EC"/>
    <w:rsid w:val="00FF0D22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B319323"/>
  <w15:chartTrackingRefBased/>
  <w15:docId w15:val="{C96FCA86-B14A-43E4-B0AC-B7AB18E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621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263621"/>
    <w:pPr>
      <w:keepNext/>
      <w:spacing w:before="360" w:after="360" w:line="300" w:lineRule="auto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6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uiPriority w:val="22"/>
    <w:qFormat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uiPriority w:val="10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10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352"/>
  </w:style>
  <w:style w:type="character" w:styleId="Odwoanieprzypisukocowego">
    <w:name w:val="endnote reference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iPriority w:val="99"/>
    <w:semiHidden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size">
    <w:name w:val="size"/>
    <w:rsid w:val="005614F2"/>
  </w:style>
  <w:style w:type="character" w:customStyle="1" w:styleId="AkapitzlistZnak">
    <w:name w:val="Akapit z listą Znak"/>
    <w:link w:val="Akapitzlist"/>
    <w:rsid w:val="005614F2"/>
    <w:rPr>
      <w:rFonts w:eastAsia="Calibri"/>
      <w:sz w:val="26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C06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I">
    <w:name w:val="Stand I"/>
    <w:uiPriority w:val="99"/>
    <w:rsid w:val="006C0629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  <w:jc w:val="both"/>
    </w:pPr>
    <w:rPr>
      <w:rFonts w:eastAsia="Arial Unicode MS" w:cs="Arial Unicode MS"/>
      <w:color w:val="000000"/>
      <w:sz w:val="26"/>
      <w:szCs w:val="26"/>
      <w:u w:color="000000"/>
      <w:bdr w:val="nil"/>
    </w:rPr>
  </w:style>
  <w:style w:type="numbering" w:customStyle="1" w:styleId="Zaimportowanystyl1">
    <w:name w:val="Zaimportowany styl 1"/>
    <w:rsid w:val="006C0629"/>
    <w:pPr>
      <w:numPr>
        <w:numId w:val="3"/>
      </w:numPr>
    </w:pPr>
  </w:style>
  <w:style w:type="numbering" w:customStyle="1" w:styleId="Zaimportowanystyl2">
    <w:name w:val="Zaimportowany styl 2"/>
    <w:rsid w:val="006C0629"/>
    <w:pPr>
      <w:numPr>
        <w:numId w:val="4"/>
      </w:numPr>
    </w:pPr>
  </w:style>
  <w:style w:type="numbering" w:customStyle="1" w:styleId="Zaimportowanystyl4">
    <w:name w:val="Zaimportowany styl 4"/>
    <w:rsid w:val="006C0629"/>
    <w:pPr>
      <w:numPr>
        <w:numId w:val="5"/>
      </w:numPr>
    </w:pPr>
  </w:style>
  <w:style w:type="numbering" w:customStyle="1" w:styleId="Zaimportowanystyl6">
    <w:name w:val="Zaimportowany styl 6"/>
    <w:rsid w:val="006C0629"/>
    <w:pPr>
      <w:numPr>
        <w:numId w:val="6"/>
      </w:numPr>
    </w:pPr>
  </w:style>
  <w:style w:type="numbering" w:customStyle="1" w:styleId="Zaimportowanystyl7">
    <w:name w:val="Zaimportowany styl 7"/>
    <w:rsid w:val="006C0629"/>
    <w:pPr>
      <w:numPr>
        <w:numId w:val="7"/>
      </w:numPr>
    </w:pPr>
  </w:style>
  <w:style w:type="numbering" w:customStyle="1" w:styleId="Zaimportowanystyl8">
    <w:name w:val="Zaimportowany styl 8"/>
    <w:rsid w:val="006C0629"/>
    <w:pPr>
      <w:numPr>
        <w:numId w:val="8"/>
      </w:numPr>
    </w:pPr>
  </w:style>
  <w:style w:type="numbering" w:customStyle="1" w:styleId="Zaimportowanystyl9">
    <w:name w:val="Zaimportowany styl 9"/>
    <w:rsid w:val="006C0629"/>
    <w:pPr>
      <w:numPr>
        <w:numId w:val="9"/>
      </w:numPr>
    </w:pPr>
  </w:style>
  <w:style w:type="numbering" w:customStyle="1" w:styleId="Zaimportowanystyl10">
    <w:name w:val="Zaimportowany styl 10"/>
    <w:rsid w:val="006C0629"/>
    <w:pPr>
      <w:numPr>
        <w:numId w:val="10"/>
      </w:numPr>
    </w:pPr>
  </w:style>
  <w:style w:type="numbering" w:customStyle="1" w:styleId="Zaimportowanystyl11">
    <w:name w:val="Zaimportowany styl 11"/>
    <w:rsid w:val="006C0629"/>
    <w:pPr>
      <w:numPr>
        <w:numId w:val="11"/>
      </w:numPr>
    </w:pPr>
  </w:style>
  <w:style w:type="numbering" w:customStyle="1" w:styleId="Zaimportowanystyl12">
    <w:name w:val="Zaimportowany styl 12"/>
    <w:rsid w:val="006C0629"/>
    <w:pPr>
      <w:numPr>
        <w:numId w:val="12"/>
      </w:numPr>
    </w:pPr>
  </w:style>
  <w:style w:type="numbering" w:customStyle="1" w:styleId="Zaimportowanystyl14">
    <w:name w:val="Zaimportowany styl 14"/>
    <w:rsid w:val="006C0629"/>
    <w:pPr>
      <w:numPr>
        <w:numId w:val="13"/>
      </w:numPr>
    </w:pPr>
  </w:style>
  <w:style w:type="numbering" w:customStyle="1" w:styleId="Zaimportowanystyl15">
    <w:name w:val="Zaimportowany styl 15"/>
    <w:rsid w:val="006C0629"/>
    <w:pPr>
      <w:numPr>
        <w:numId w:val="14"/>
      </w:numPr>
    </w:pPr>
  </w:style>
  <w:style w:type="numbering" w:customStyle="1" w:styleId="Zaimportowanystyl16">
    <w:name w:val="Zaimportowany styl 16"/>
    <w:rsid w:val="006C0629"/>
    <w:pPr>
      <w:numPr>
        <w:numId w:val="15"/>
      </w:numPr>
    </w:pPr>
  </w:style>
  <w:style w:type="numbering" w:customStyle="1" w:styleId="Zaimportowanystyl17">
    <w:name w:val="Zaimportowany styl 17"/>
    <w:rsid w:val="006C0629"/>
    <w:pPr>
      <w:numPr>
        <w:numId w:val="16"/>
      </w:numPr>
    </w:pPr>
  </w:style>
  <w:style w:type="numbering" w:customStyle="1" w:styleId="Zaimportowanystyl18">
    <w:name w:val="Zaimportowany styl 18"/>
    <w:rsid w:val="006C0629"/>
    <w:pPr>
      <w:numPr>
        <w:numId w:val="17"/>
      </w:numPr>
    </w:pPr>
  </w:style>
  <w:style w:type="numbering" w:customStyle="1" w:styleId="Zaimportowanystyl19">
    <w:name w:val="Zaimportowany styl 19"/>
    <w:rsid w:val="006C0629"/>
    <w:pPr>
      <w:numPr>
        <w:numId w:val="18"/>
      </w:numPr>
    </w:pPr>
  </w:style>
  <w:style w:type="numbering" w:customStyle="1" w:styleId="Zaimportowanystyl20">
    <w:name w:val="Zaimportowany styl 20"/>
    <w:rsid w:val="006C0629"/>
    <w:pPr>
      <w:numPr>
        <w:numId w:val="19"/>
      </w:numPr>
    </w:pPr>
  </w:style>
  <w:style w:type="paragraph" w:customStyle="1" w:styleId="menfont">
    <w:name w:val="men font"/>
    <w:basedOn w:val="Normalny"/>
    <w:rsid w:val="00C839C9"/>
    <w:rPr>
      <w:rFonts w:ascii="Arial" w:hAnsi="Arial"/>
    </w:rPr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A040DE"/>
    <w:rPr>
      <w:rFonts w:ascii="Arial" w:hAnsi="Arial" w:cs="Arial"/>
      <w:sz w:val="24"/>
      <w:szCs w:val="24"/>
    </w:rPr>
  </w:style>
  <w:style w:type="paragraph" w:customStyle="1" w:styleId="Default">
    <w:name w:val="Default"/>
    <w:rsid w:val="00205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3621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63621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263621"/>
  </w:style>
  <w:style w:type="character" w:customStyle="1" w:styleId="Nierozpoznanawzmianka1">
    <w:name w:val="Nierozpoznana wzmianka1"/>
    <w:uiPriority w:val="99"/>
    <w:semiHidden/>
    <w:unhideWhenUsed/>
    <w:rsid w:val="00E9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EE863-75FD-4EC8-936D-FFA4F6D3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„Samodzielność – Aktywność – Mobilność!” – mieszkania dla osób z niepełnosprawnościami – Wspomagane Społeczności Mieszkaniowe</vt:lpstr>
    </vt:vector>
  </TitlesOfParts>
  <Company>PFRON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„Samodzielność – Aktywność – Mobilność!” – mieszkania dla osób z niepełnosprawnościami – Wspomagane Społeczności Mieszkaniowe</dc:title>
  <dc:subject/>
  <dc:creator>Paweł Tertelis</dc:creator>
  <cp:keywords>Program Wspomagane Społeczności Mieszkaniowe</cp:keywords>
  <cp:lastModifiedBy>Beata Nowicka</cp:lastModifiedBy>
  <cp:revision>2</cp:revision>
  <cp:lastPrinted>2022-05-09T07:36:00Z</cp:lastPrinted>
  <dcterms:created xsi:type="dcterms:W3CDTF">2022-06-13T12:47:00Z</dcterms:created>
  <dcterms:modified xsi:type="dcterms:W3CDTF">2022-06-13T12:47:00Z</dcterms:modified>
</cp:coreProperties>
</file>