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A854" w14:textId="21B3AEBB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  <w:r>
        <w:t xml:space="preserve">Informujemy osoby niepełnosprawne korzystające z dofinansowania ze środków PFRON, że zmieniło się przeciętne wynagrodzenie, które od dnia  </w:t>
      </w:r>
      <w:r w:rsidR="009B4851">
        <w:t>01.06.2022</w:t>
      </w:r>
      <w:r>
        <w:t xml:space="preserve"> r. wynosi:   </w:t>
      </w:r>
      <w:r w:rsidR="009B4851">
        <w:t>6 235,22</w:t>
      </w:r>
      <w:r>
        <w:t xml:space="preserve"> zł.</w:t>
      </w:r>
    </w:p>
    <w:p w14:paraId="25B667A6" w14:textId="77777777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1B30992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INFORMACJA DLA OSÓB NIEPEŁNOSPRAWNYCH KORZYSTAJĄCYCH Z DOFINANSOWANIA ZE ŚRODKÓW PAŃSTWOWEGO FUDNUSZU REHABILITACJI OSÓB NIEPEŁNOSPRAWNYCH</w:t>
      </w:r>
    </w:p>
    <w:p w14:paraId="2C82FDB5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84BD029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F7D92B4" w14:textId="79FFC564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przeciętne wynagrodzenie za I kwartał 202</w:t>
      </w:r>
      <w:r w:rsidR="009B4851">
        <w:rPr>
          <w:rFonts w:ascii="Arial" w:hAnsi="Arial" w:cs="Arial"/>
          <w:b/>
          <w:bCs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1F71ED1E" w14:textId="7F0CB476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obowiązujące od dnia  01.0</w:t>
      </w:r>
      <w:r w:rsidR="009B4851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.2022 r. do dnia 31.0</w:t>
      </w:r>
      <w:r w:rsidR="009B485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.2022 r. wynosi:   </w:t>
      </w:r>
    </w:p>
    <w:p w14:paraId="70A256B0" w14:textId="6ED1BDA3" w:rsidR="009B5B04" w:rsidRDefault="009B4851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  <w:r>
        <w:rPr>
          <w:rFonts w:cs="Tahoma"/>
          <w:b/>
          <w:bCs/>
          <w:sz w:val="32"/>
          <w:szCs w:val="32"/>
          <w:u w:val="single"/>
        </w:rPr>
        <w:t>6 235,22</w:t>
      </w:r>
      <w:r w:rsidR="009B5B04">
        <w:rPr>
          <w:rFonts w:cs="Tahoma"/>
          <w:b/>
          <w:bCs/>
          <w:sz w:val="32"/>
          <w:szCs w:val="32"/>
          <w:u w:val="single"/>
        </w:rPr>
        <w:t xml:space="preserve"> zł</w:t>
      </w:r>
    </w:p>
    <w:p w14:paraId="1EE48005" w14:textId="77777777" w:rsidR="009B5B04" w:rsidRDefault="009B5B04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14:paraId="3F1010D0" w14:textId="793AE55C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wspólne gospodarstwo domowe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50%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B4851">
        <w:rPr>
          <w:rFonts w:ascii="Arial" w:hAnsi="Arial" w:cs="Arial"/>
          <w:b/>
          <w:bCs/>
          <w:sz w:val="20"/>
          <w:szCs w:val="20"/>
        </w:rPr>
        <w:t>3 117,61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6661E2F6" w14:textId="2B2D5F11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osoba samotna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65%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B4851">
        <w:rPr>
          <w:rFonts w:ascii="Arial" w:hAnsi="Arial" w:cs="Arial"/>
          <w:b/>
          <w:bCs/>
          <w:sz w:val="20"/>
          <w:szCs w:val="20"/>
        </w:rPr>
        <w:t>4 052,89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544CEAAE" w14:textId="77777777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</w:p>
    <w:p w14:paraId="25D403F5" w14:textId="390F3749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wysokość dofinansowania do turnusów rehabilitacyjnych od </w:t>
      </w:r>
      <w:r w:rsidR="009B4851">
        <w:rPr>
          <w:rFonts w:ascii="Arial" w:hAnsi="Arial" w:cs="Arial"/>
          <w:bCs/>
          <w:sz w:val="20"/>
          <w:szCs w:val="20"/>
          <w:u w:val="single"/>
        </w:rPr>
        <w:t>01.06.2022</w:t>
      </w:r>
      <w:r>
        <w:rPr>
          <w:rFonts w:ascii="Arial" w:hAnsi="Arial" w:cs="Arial"/>
          <w:bCs/>
          <w:sz w:val="20"/>
          <w:szCs w:val="20"/>
          <w:u w:val="single"/>
        </w:rPr>
        <w:t xml:space="preserve"> r. wynosi wg stopnia niepełnosprawności.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</w:rPr>
        <w:t>(-20%)</w:t>
      </w:r>
    </w:p>
    <w:p w14:paraId="51A89350" w14:textId="78801DE3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ZNACZNY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FE341B">
        <w:rPr>
          <w:rFonts w:ascii="Arial" w:hAnsi="Arial" w:cs="Arial"/>
          <w:b/>
          <w:bCs/>
          <w:sz w:val="20"/>
          <w:szCs w:val="20"/>
        </w:rPr>
        <w:t>1 870,57</w:t>
      </w:r>
      <w:r>
        <w:rPr>
          <w:rFonts w:ascii="Arial" w:hAnsi="Arial" w:cs="Arial"/>
          <w:b/>
          <w:bCs/>
          <w:sz w:val="20"/>
          <w:szCs w:val="20"/>
        </w:rPr>
        <w:t xml:space="preserve"> zł         1 </w:t>
      </w:r>
      <w:r w:rsidR="0039047C">
        <w:rPr>
          <w:rFonts w:ascii="Arial" w:hAnsi="Arial" w:cs="Arial"/>
          <w:b/>
          <w:bCs/>
          <w:sz w:val="20"/>
          <w:szCs w:val="20"/>
        </w:rPr>
        <w:t>4</w:t>
      </w:r>
      <w:r w:rsidR="00FE341B">
        <w:rPr>
          <w:rFonts w:ascii="Arial" w:hAnsi="Arial" w:cs="Arial"/>
          <w:b/>
          <w:bCs/>
          <w:sz w:val="20"/>
          <w:szCs w:val="20"/>
        </w:rPr>
        <w:t>96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4B283E93" w14:textId="2ECA72E5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UMIARKOWANY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27%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FE341B">
        <w:rPr>
          <w:rFonts w:ascii="Arial" w:hAnsi="Arial" w:cs="Arial"/>
          <w:b/>
          <w:bCs/>
          <w:sz w:val="20"/>
          <w:szCs w:val="20"/>
        </w:rPr>
        <w:t> </w:t>
      </w:r>
      <w:r w:rsidR="0039047C">
        <w:rPr>
          <w:rFonts w:ascii="Arial" w:hAnsi="Arial" w:cs="Arial"/>
          <w:b/>
          <w:bCs/>
          <w:sz w:val="20"/>
          <w:szCs w:val="20"/>
        </w:rPr>
        <w:t>6</w:t>
      </w:r>
      <w:r w:rsidR="00FE341B">
        <w:rPr>
          <w:rFonts w:ascii="Arial" w:hAnsi="Arial" w:cs="Arial"/>
          <w:b/>
          <w:bCs/>
          <w:sz w:val="20"/>
          <w:szCs w:val="20"/>
        </w:rPr>
        <w:t>83,51</w:t>
      </w:r>
      <w:r w:rsidR="00025F0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         1 </w:t>
      </w:r>
      <w:r w:rsidR="00FE341B">
        <w:rPr>
          <w:rFonts w:ascii="Arial" w:hAnsi="Arial" w:cs="Arial"/>
          <w:b/>
          <w:bCs/>
          <w:sz w:val="20"/>
          <w:szCs w:val="20"/>
        </w:rPr>
        <w:t>347</w:t>
      </w:r>
      <w:r>
        <w:rPr>
          <w:rFonts w:ascii="Arial" w:hAnsi="Arial" w:cs="Arial"/>
          <w:b/>
          <w:bCs/>
          <w:sz w:val="20"/>
          <w:szCs w:val="20"/>
        </w:rPr>
        <w:t>,00zł</w:t>
      </w:r>
    </w:p>
    <w:p w14:paraId="61F5776D" w14:textId="0C7D5FE1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LEKKI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25%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FE341B">
        <w:rPr>
          <w:rFonts w:ascii="Arial" w:hAnsi="Arial" w:cs="Arial"/>
          <w:b/>
          <w:bCs/>
          <w:sz w:val="20"/>
          <w:szCs w:val="20"/>
        </w:rPr>
        <w:t xml:space="preserve"> 558,81 </w:t>
      </w:r>
      <w:r>
        <w:rPr>
          <w:rFonts w:ascii="Arial" w:hAnsi="Arial" w:cs="Arial"/>
          <w:b/>
          <w:bCs/>
          <w:sz w:val="20"/>
          <w:szCs w:val="20"/>
        </w:rPr>
        <w:t xml:space="preserve">zł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1 </w:t>
      </w:r>
      <w:r w:rsidR="00FE341B">
        <w:rPr>
          <w:rFonts w:ascii="Arial" w:hAnsi="Arial" w:cs="Arial"/>
          <w:b/>
          <w:bCs/>
          <w:sz w:val="20"/>
          <w:szCs w:val="20"/>
        </w:rPr>
        <w:t>247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20F36B43" w14:textId="3B9F2D9D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DZIECI</w:t>
      </w:r>
      <w:r>
        <w:rPr>
          <w:rFonts w:ascii="Arial" w:hAnsi="Arial" w:cs="Arial"/>
          <w:b/>
          <w:bCs/>
          <w:sz w:val="20"/>
          <w:szCs w:val="20"/>
        </w:rPr>
        <w:tab/>
        <w:t>i MŁODZIEŻ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FE341B">
        <w:rPr>
          <w:rFonts w:ascii="Arial" w:hAnsi="Arial" w:cs="Arial"/>
          <w:b/>
          <w:bCs/>
          <w:sz w:val="20"/>
          <w:szCs w:val="20"/>
        </w:rPr>
        <w:t> 870,57</w:t>
      </w:r>
      <w:r>
        <w:rPr>
          <w:rFonts w:ascii="Arial" w:hAnsi="Arial" w:cs="Arial"/>
          <w:b/>
          <w:bCs/>
          <w:sz w:val="20"/>
          <w:szCs w:val="20"/>
        </w:rPr>
        <w:t xml:space="preserve"> zł          1 </w:t>
      </w:r>
      <w:r w:rsidR="0039047C">
        <w:rPr>
          <w:rFonts w:ascii="Arial" w:hAnsi="Arial" w:cs="Arial"/>
          <w:b/>
          <w:bCs/>
          <w:sz w:val="20"/>
          <w:szCs w:val="20"/>
        </w:rPr>
        <w:t>4</w:t>
      </w:r>
      <w:r w:rsidR="0039077D">
        <w:rPr>
          <w:rFonts w:ascii="Arial" w:hAnsi="Arial" w:cs="Arial"/>
          <w:b/>
          <w:bCs/>
          <w:sz w:val="20"/>
          <w:szCs w:val="20"/>
        </w:rPr>
        <w:t>96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3566BAF0" w14:textId="77777777" w:rsidR="009B5B04" w:rsidRDefault="009B5B04" w:rsidP="009B5B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1E5B9C" w14:textId="58C1B9AA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OPIEKA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39077D">
        <w:rPr>
          <w:rFonts w:ascii="Arial" w:hAnsi="Arial" w:cs="Arial"/>
          <w:b/>
          <w:bCs/>
          <w:sz w:val="20"/>
          <w:szCs w:val="20"/>
        </w:rPr>
        <w:t> 247,04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  <w:r w:rsidR="0039047C">
        <w:rPr>
          <w:rFonts w:ascii="Arial" w:hAnsi="Arial" w:cs="Arial"/>
          <w:b/>
          <w:bCs/>
          <w:sz w:val="20"/>
          <w:szCs w:val="20"/>
        </w:rPr>
        <w:t>9</w:t>
      </w:r>
      <w:r w:rsidR="0039077D">
        <w:rPr>
          <w:rFonts w:ascii="Arial" w:hAnsi="Arial" w:cs="Arial"/>
          <w:b/>
          <w:bCs/>
          <w:sz w:val="20"/>
          <w:szCs w:val="20"/>
        </w:rPr>
        <w:t>98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44AD4205" w14:textId="0572C7CF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39077D">
        <w:rPr>
          <w:rFonts w:ascii="Arial" w:hAnsi="Arial" w:cs="Arial"/>
          <w:b/>
          <w:bCs/>
          <w:sz w:val="20"/>
          <w:szCs w:val="20"/>
        </w:rPr>
        <w:t> 247,04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  <w:r w:rsidR="0039047C">
        <w:rPr>
          <w:rFonts w:ascii="Arial" w:hAnsi="Arial" w:cs="Arial"/>
          <w:b/>
          <w:bCs/>
          <w:sz w:val="20"/>
          <w:szCs w:val="20"/>
        </w:rPr>
        <w:t>9</w:t>
      </w:r>
      <w:r w:rsidR="0039077D">
        <w:rPr>
          <w:rFonts w:ascii="Arial" w:hAnsi="Arial" w:cs="Arial"/>
          <w:b/>
          <w:bCs/>
          <w:sz w:val="20"/>
          <w:szCs w:val="20"/>
        </w:rPr>
        <w:t>98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="003904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45CA8532" w14:textId="77777777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49EAB" w14:textId="79B2675D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dofinansowanie podwyższone   40%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B04F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39077D">
        <w:rPr>
          <w:rFonts w:ascii="Arial" w:hAnsi="Arial" w:cs="Arial"/>
          <w:b/>
          <w:bCs/>
          <w:sz w:val="20"/>
          <w:szCs w:val="20"/>
        </w:rPr>
        <w:t> </w:t>
      </w:r>
      <w:r w:rsidR="004D1353">
        <w:rPr>
          <w:rFonts w:ascii="Arial" w:hAnsi="Arial" w:cs="Arial"/>
          <w:b/>
          <w:bCs/>
          <w:sz w:val="20"/>
          <w:szCs w:val="20"/>
        </w:rPr>
        <w:t>494</w:t>
      </w:r>
      <w:r w:rsidR="0039077D">
        <w:rPr>
          <w:rFonts w:ascii="Arial" w:hAnsi="Arial" w:cs="Arial"/>
          <w:b/>
          <w:bCs/>
          <w:sz w:val="20"/>
          <w:szCs w:val="20"/>
        </w:rPr>
        <w:t>,0</w:t>
      </w:r>
      <w:r w:rsidR="004D1353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zł  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 w:rsidR="0039047C">
        <w:rPr>
          <w:rFonts w:ascii="Arial" w:hAnsi="Arial" w:cs="Arial"/>
          <w:b/>
          <w:bCs/>
          <w:sz w:val="20"/>
          <w:szCs w:val="20"/>
        </w:rPr>
        <w:t>9</w:t>
      </w:r>
      <w:r w:rsidR="0039077D">
        <w:rPr>
          <w:rFonts w:ascii="Arial" w:hAnsi="Arial" w:cs="Arial"/>
          <w:b/>
          <w:bCs/>
          <w:sz w:val="20"/>
          <w:szCs w:val="20"/>
        </w:rPr>
        <w:t>95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0027AEE3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6CE6C0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DD14A4" w14:textId="127ECFE5" w:rsidR="009B5B04" w:rsidRDefault="009B5B04" w:rsidP="009B5B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przeciętne miesięczne wynagrodzenie</w:t>
      </w:r>
      <w:r>
        <w:rPr>
          <w:rFonts w:ascii="Arial" w:hAnsi="Arial" w:cs="Arial"/>
          <w:sz w:val="20"/>
          <w:szCs w:val="20"/>
        </w:rPr>
        <w:t xml:space="preserve"> w gospodarce narodowej ogłoszone przez Prezesa GUS                   w Dzienniku Urzędowym Rzeczypospolitej Polskiej  „Monitor Polski” na podstawie art. 20 pkt 2 ustawy      z dnia 17 grudnia 1998 r. o emeryturach i rentach z Funduszu Ubezpieczeń Społecznych                                      </w:t>
      </w:r>
      <w:r w:rsidR="00321053">
        <w:rPr>
          <w:rFonts w:ascii="Arial" w:hAnsi="Arial" w:cs="Arial"/>
          <w:sz w:val="20"/>
          <w:szCs w:val="20"/>
        </w:rPr>
        <w:t>(</w:t>
      </w:r>
      <w:r w:rsidR="00943BE1">
        <w:rPr>
          <w:rFonts w:ascii="Arial" w:hAnsi="Arial" w:cs="Arial"/>
          <w:sz w:val="20"/>
          <w:szCs w:val="20"/>
        </w:rPr>
        <w:t>tj. Dz.U. z 2022 r., poz. 504</w:t>
      </w:r>
      <w:r w:rsidR="00321053">
        <w:rPr>
          <w:rFonts w:ascii="Arial" w:hAnsi="Arial" w:cs="Arial"/>
          <w:sz w:val="20"/>
          <w:szCs w:val="20"/>
        </w:rPr>
        <w:t>).</w:t>
      </w:r>
    </w:p>
    <w:p w14:paraId="2D6DA4F6" w14:textId="77777777" w:rsidR="009B5B04" w:rsidRDefault="009B5B04" w:rsidP="009B5B04">
      <w:pPr>
        <w:rPr>
          <w:rFonts w:ascii="Arial" w:hAnsi="Arial" w:cs="Arial"/>
          <w:b/>
          <w:bCs/>
          <w:sz w:val="20"/>
          <w:szCs w:val="20"/>
        </w:rPr>
      </w:pPr>
    </w:p>
    <w:p w14:paraId="625E450F" w14:textId="77777777" w:rsidR="009B5B04" w:rsidRDefault="009B5B04" w:rsidP="009B5B04"/>
    <w:p w14:paraId="0BBCC832" w14:textId="77777777" w:rsidR="00FE503C" w:rsidRDefault="003B6409"/>
    <w:sectPr w:rsidR="00FE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4"/>
    <w:rsid w:val="00025F04"/>
    <w:rsid w:val="00207544"/>
    <w:rsid w:val="00292E25"/>
    <w:rsid w:val="00321053"/>
    <w:rsid w:val="00342A23"/>
    <w:rsid w:val="0039047C"/>
    <w:rsid w:val="0039077D"/>
    <w:rsid w:val="003B6409"/>
    <w:rsid w:val="004A35E0"/>
    <w:rsid w:val="004D1353"/>
    <w:rsid w:val="00943BE1"/>
    <w:rsid w:val="009B4851"/>
    <w:rsid w:val="009B5B04"/>
    <w:rsid w:val="00B04FC5"/>
    <w:rsid w:val="00BC38E4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F9FE"/>
  <w15:chartTrackingRefBased/>
  <w15:docId w15:val="{FD8D04B4-020C-4828-BF8F-5C5E15B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B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Przystarz</dc:creator>
  <cp:keywords/>
  <dc:description/>
  <cp:lastModifiedBy>MAŁGORZATA KARASEK-ORŁOWSKA</cp:lastModifiedBy>
  <cp:revision>8</cp:revision>
  <cp:lastPrinted>2022-05-19T12:07:00Z</cp:lastPrinted>
  <dcterms:created xsi:type="dcterms:W3CDTF">2022-02-15T08:46:00Z</dcterms:created>
  <dcterms:modified xsi:type="dcterms:W3CDTF">2022-05-30T05:51:00Z</dcterms:modified>
</cp:coreProperties>
</file>